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9E45F" w14:textId="77777777" w:rsidR="00287458" w:rsidRPr="0098115A" w:rsidRDefault="00063E56" w:rsidP="00063E56">
      <w:pPr>
        <w:jc w:val="center"/>
        <w:rPr>
          <w:rFonts w:ascii="Arial" w:hAnsi="Arial" w:cs="Arial"/>
          <w:b/>
          <w:sz w:val="32"/>
        </w:rPr>
      </w:pPr>
      <w:r w:rsidRPr="0098115A">
        <w:rPr>
          <w:rFonts w:ascii="Arial" w:hAnsi="Arial" w:cs="Arial"/>
          <w:b/>
          <w:sz w:val="32"/>
        </w:rPr>
        <w:t>The Corporation of the Town of Deep River</w:t>
      </w:r>
    </w:p>
    <w:p w14:paraId="5A0ABD51" w14:textId="77777777" w:rsidR="00063E56" w:rsidRPr="0098115A" w:rsidRDefault="00063E56" w:rsidP="00063E56">
      <w:pPr>
        <w:jc w:val="center"/>
        <w:rPr>
          <w:rFonts w:ascii="Arial" w:hAnsi="Arial" w:cs="Arial"/>
          <w:b/>
          <w:sz w:val="32"/>
        </w:rPr>
      </w:pPr>
      <w:r w:rsidRPr="0098115A">
        <w:rPr>
          <w:rFonts w:ascii="Arial" w:hAnsi="Arial" w:cs="Arial"/>
          <w:b/>
          <w:sz w:val="32"/>
        </w:rPr>
        <w:t>REPORT</w:t>
      </w:r>
    </w:p>
    <w:p w14:paraId="690DBE17" w14:textId="6CA80BD6" w:rsidR="00063E56" w:rsidRPr="0098115A" w:rsidRDefault="001F09E7" w:rsidP="00063E56">
      <w:pPr>
        <w:jc w:val="center"/>
        <w:rPr>
          <w:rFonts w:ascii="Arial" w:hAnsi="Arial" w:cs="Arial"/>
          <w:b/>
          <w:sz w:val="32"/>
        </w:rPr>
      </w:pPr>
      <w:r>
        <w:rPr>
          <w:rFonts w:ascii="Arial" w:hAnsi="Arial" w:cs="Arial"/>
          <w:b/>
          <w:sz w:val="32"/>
        </w:rPr>
        <w:t>202</w:t>
      </w:r>
      <w:r w:rsidR="00F56C62">
        <w:rPr>
          <w:rFonts w:ascii="Arial" w:hAnsi="Arial" w:cs="Arial"/>
          <w:b/>
          <w:sz w:val="32"/>
        </w:rPr>
        <w:t>6</w:t>
      </w:r>
      <w:r>
        <w:rPr>
          <w:rFonts w:ascii="Arial" w:hAnsi="Arial" w:cs="Arial"/>
          <w:b/>
          <w:sz w:val="32"/>
        </w:rPr>
        <w:t>-</w:t>
      </w:r>
      <w:r w:rsidR="00F4789A">
        <w:rPr>
          <w:rFonts w:ascii="Arial" w:hAnsi="Arial" w:cs="Arial"/>
          <w:b/>
          <w:sz w:val="32"/>
        </w:rPr>
        <w:t>ADMIN</w:t>
      </w:r>
      <w:r w:rsidR="00056DC9">
        <w:rPr>
          <w:rFonts w:ascii="Arial" w:hAnsi="Arial" w:cs="Arial"/>
          <w:b/>
          <w:sz w:val="32"/>
        </w:rPr>
        <w:t>-</w:t>
      </w:r>
      <w:r w:rsidR="001400DD">
        <w:rPr>
          <w:rFonts w:ascii="Arial" w:hAnsi="Arial" w:cs="Arial"/>
          <w:b/>
          <w:sz w:val="32"/>
        </w:rPr>
        <w:t>02</w:t>
      </w:r>
    </w:p>
    <w:p w14:paraId="4F426740" w14:textId="77777777" w:rsidR="00063E56" w:rsidRPr="00063E56" w:rsidRDefault="00063E56" w:rsidP="00063E56">
      <w:pPr>
        <w:overflowPunct w:val="0"/>
        <w:autoSpaceDE w:val="0"/>
        <w:autoSpaceDN w:val="0"/>
        <w:adjustRightInd w:val="0"/>
        <w:spacing w:after="0" w:line="240" w:lineRule="auto"/>
        <w:jc w:val="center"/>
        <w:textAlignment w:val="baseline"/>
        <w:rPr>
          <w:rFonts w:ascii="Arial" w:eastAsia="Times New Roman" w:hAnsi="Arial" w:cs="Times New Roman"/>
          <w:b/>
          <w:color w:val="000000"/>
          <w:sz w:val="28"/>
          <w:szCs w:val="28"/>
          <w:lang w:val="en-US"/>
        </w:rPr>
      </w:pPr>
    </w:p>
    <w:p w14:paraId="417FD57F" w14:textId="77777777" w:rsidR="00063E56" w:rsidRPr="00063E56" w:rsidRDefault="00063E56" w:rsidP="00063E56">
      <w:pPr>
        <w:pBdr>
          <w:top w:val="single" w:sz="18" w:space="1" w:color="auto"/>
        </w:pBdr>
        <w:overflowPunct w:val="0"/>
        <w:autoSpaceDE w:val="0"/>
        <w:autoSpaceDN w:val="0"/>
        <w:adjustRightInd w:val="0"/>
        <w:spacing w:after="0" w:line="240" w:lineRule="auto"/>
        <w:jc w:val="both"/>
        <w:textAlignment w:val="baseline"/>
        <w:rPr>
          <w:rFonts w:ascii="Arial" w:eastAsia="Times New Roman" w:hAnsi="Arial" w:cs="Times New Roman"/>
          <w:b/>
          <w:color w:val="00000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4"/>
      </w:tblGrid>
      <w:tr w:rsidR="00914BAA" w:rsidRPr="00063E56" w14:paraId="71D69A87" w14:textId="77777777" w:rsidTr="00914BAA">
        <w:trPr>
          <w:trHeight w:val="982"/>
        </w:trPr>
        <w:tc>
          <w:tcPr>
            <w:tcW w:w="6374" w:type="dxa"/>
            <w:tcBorders>
              <w:top w:val="nil"/>
              <w:left w:val="nil"/>
              <w:bottom w:val="nil"/>
              <w:right w:val="nil"/>
            </w:tcBorders>
          </w:tcPr>
          <w:p w14:paraId="602E3B68" w14:textId="3DD59D59" w:rsidR="00914BAA" w:rsidRPr="00063E56" w:rsidRDefault="00914BAA" w:rsidP="00063E56">
            <w:pPr>
              <w:overflowPunct w:val="0"/>
              <w:autoSpaceDE w:val="0"/>
              <w:autoSpaceDN w:val="0"/>
              <w:adjustRightInd w:val="0"/>
              <w:spacing w:after="0" w:line="240" w:lineRule="auto"/>
              <w:textAlignment w:val="baseline"/>
              <w:rPr>
                <w:rFonts w:ascii="Arial" w:eastAsia="Times New Roman" w:hAnsi="Arial" w:cs="Times New Roman"/>
                <w:b/>
                <w:color w:val="000000"/>
                <w:sz w:val="24"/>
                <w:szCs w:val="24"/>
                <w:lang w:val="en-US"/>
              </w:rPr>
            </w:pPr>
            <w:r w:rsidRPr="00063E56">
              <w:rPr>
                <w:rFonts w:ascii="Arial" w:eastAsia="Times New Roman" w:hAnsi="Arial" w:cs="Times New Roman"/>
                <w:b/>
                <w:color w:val="000000"/>
                <w:sz w:val="24"/>
                <w:szCs w:val="24"/>
                <w:lang w:val="en-US"/>
              </w:rPr>
              <w:t>C</w:t>
            </w:r>
            <w:r>
              <w:rPr>
                <w:rFonts w:ascii="Arial" w:eastAsia="Times New Roman" w:hAnsi="Arial" w:cs="Times New Roman"/>
                <w:b/>
                <w:color w:val="000000"/>
                <w:sz w:val="24"/>
                <w:szCs w:val="24"/>
                <w:lang w:val="en-US"/>
              </w:rPr>
              <w:t xml:space="preserve">ouncil </w:t>
            </w:r>
            <w:r w:rsidRPr="00063E56">
              <w:rPr>
                <w:rFonts w:ascii="Arial" w:eastAsia="Times New Roman" w:hAnsi="Arial" w:cs="Times New Roman"/>
                <w:b/>
                <w:color w:val="000000"/>
                <w:sz w:val="24"/>
                <w:szCs w:val="24"/>
                <w:lang w:val="en-US"/>
              </w:rPr>
              <w:t>Meeting Date:</w:t>
            </w:r>
            <w:r>
              <w:rPr>
                <w:rFonts w:ascii="Arial" w:eastAsia="Times New Roman" w:hAnsi="Arial" w:cs="Times New Roman"/>
                <w:b/>
                <w:color w:val="000000"/>
                <w:sz w:val="24"/>
                <w:szCs w:val="24"/>
                <w:lang w:val="en-US"/>
              </w:rPr>
              <w:t xml:space="preserve"> </w:t>
            </w:r>
            <w:r w:rsidR="00040C77">
              <w:rPr>
                <w:rFonts w:ascii="Arial" w:eastAsia="Times New Roman" w:hAnsi="Arial" w:cs="Times New Roman"/>
                <w:b/>
                <w:color w:val="000000"/>
                <w:sz w:val="24"/>
                <w:szCs w:val="24"/>
                <w:lang w:val="en-US"/>
              </w:rPr>
              <w:t>May 20</w:t>
            </w:r>
            <w:r w:rsidR="003B0554">
              <w:rPr>
                <w:rFonts w:ascii="Arial" w:eastAsia="Times New Roman" w:hAnsi="Arial" w:cs="Times New Roman"/>
                <w:b/>
                <w:color w:val="000000"/>
                <w:sz w:val="24"/>
                <w:szCs w:val="24"/>
                <w:lang w:val="en-US"/>
              </w:rPr>
              <w:t xml:space="preserve">, </w:t>
            </w:r>
            <w:r w:rsidR="00342B71">
              <w:rPr>
                <w:rFonts w:ascii="Arial" w:eastAsia="Times New Roman" w:hAnsi="Arial" w:cs="Times New Roman"/>
                <w:b/>
                <w:color w:val="000000"/>
                <w:sz w:val="24"/>
                <w:szCs w:val="24"/>
                <w:lang w:val="en-US"/>
              </w:rPr>
              <w:t>202</w:t>
            </w:r>
            <w:r w:rsidR="003B0554">
              <w:rPr>
                <w:rFonts w:ascii="Arial" w:eastAsia="Times New Roman" w:hAnsi="Arial" w:cs="Times New Roman"/>
                <w:b/>
                <w:color w:val="000000"/>
                <w:sz w:val="24"/>
                <w:szCs w:val="24"/>
                <w:lang w:val="en-US"/>
              </w:rPr>
              <w:t>6</w:t>
            </w:r>
          </w:p>
          <w:p w14:paraId="68A9EF8D" w14:textId="77777777" w:rsidR="00914BAA" w:rsidRPr="00063E56" w:rsidRDefault="00914BAA" w:rsidP="00063E56">
            <w:pPr>
              <w:overflowPunct w:val="0"/>
              <w:autoSpaceDE w:val="0"/>
              <w:autoSpaceDN w:val="0"/>
              <w:adjustRightInd w:val="0"/>
              <w:spacing w:after="0" w:line="240" w:lineRule="auto"/>
              <w:textAlignment w:val="baseline"/>
              <w:rPr>
                <w:rFonts w:ascii="Arial" w:eastAsia="Times New Roman" w:hAnsi="Arial" w:cs="Times New Roman"/>
                <w:b/>
                <w:color w:val="000000"/>
                <w:sz w:val="24"/>
                <w:szCs w:val="24"/>
                <w:lang w:val="en-US"/>
              </w:rPr>
            </w:pPr>
            <w:r w:rsidRPr="00063E56">
              <w:rPr>
                <w:rFonts w:ascii="Arial" w:eastAsia="Times New Roman" w:hAnsi="Arial" w:cs="Times New Roman"/>
                <w:b/>
                <w:color w:val="000000"/>
                <w:sz w:val="24"/>
                <w:szCs w:val="24"/>
                <w:lang w:val="en-US"/>
              </w:rPr>
              <w:t>C</w:t>
            </w:r>
            <w:r>
              <w:rPr>
                <w:rFonts w:ascii="Arial" w:eastAsia="Times New Roman" w:hAnsi="Arial" w:cs="Times New Roman"/>
                <w:b/>
                <w:color w:val="000000"/>
                <w:sz w:val="24"/>
                <w:szCs w:val="24"/>
                <w:lang w:val="en-US"/>
              </w:rPr>
              <w:t xml:space="preserve">ouncil Meeting Time: 6:00 PM </w:t>
            </w:r>
          </w:p>
          <w:p w14:paraId="5A57EE34" w14:textId="5A5ABEA3" w:rsidR="00914BAA" w:rsidRPr="00063E56" w:rsidRDefault="00914BAA" w:rsidP="001E1387">
            <w:pPr>
              <w:overflowPunct w:val="0"/>
              <w:autoSpaceDE w:val="0"/>
              <w:autoSpaceDN w:val="0"/>
              <w:adjustRightInd w:val="0"/>
              <w:spacing w:after="0" w:line="240" w:lineRule="auto"/>
              <w:textAlignment w:val="baseline"/>
              <w:rPr>
                <w:rFonts w:ascii="Arial" w:eastAsia="Times New Roman" w:hAnsi="Arial" w:cs="Times New Roman"/>
                <w:b/>
                <w:bCs/>
                <w:color w:val="000000"/>
                <w:sz w:val="24"/>
                <w:szCs w:val="24"/>
                <w:lang w:val="en-US"/>
              </w:rPr>
            </w:pPr>
            <w:r>
              <w:rPr>
                <w:rFonts w:ascii="Arial" w:eastAsia="Times New Roman" w:hAnsi="Arial" w:cs="Times New Roman"/>
                <w:b/>
                <w:color w:val="000000"/>
                <w:sz w:val="24"/>
                <w:szCs w:val="24"/>
                <w:lang w:val="en-US"/>
              </w:rPr>
              <w:t>Council</w:t>
            </w:r>
            <w:r w:rsidRPr="00063E56">
              <w:rPr>
                <w:rFonts w:ascii="Arial" w:eastAsia="Times New Roman" w:hAnsi="Arial" w:cs="Times New Roman"/>
                <w:b/>
                <w:color w:val="000000"/>
                <w:sz w:val="24"/>
                <w:szCs w:val="24"/>
                <w:lang w:val="en-US"/>
              </w:rPr>
              <w:t xml:space="preserve"> Meeting Place: </w:t>
            </w:r>
            <w:r w:rsidR="00B91DB9">
              <w:rPr>
                <w:rFonts w:ascii="Arial" w:eastAsia="Times New Roman" w:hAnsi="Arial" w:cs="Times New Roman"/>
                <w:b/>
                <w:color w:val="000000"/>
                <w:sz w:val="24"/>
                <w:szCs w:val="24"/>
                <w:lang w:val="en-US"/>
              </w:rPr>
              <w:t xml:space="preserve">Council Chambers </w:t>
            </w:r>
            <w:r>
              <w:rPr>
                <w:rFonts w:ascii="Arial" w:eastAsia="Times New Roman" w:hAnsi="Arial" w:cs="Times New Roman"/>
                <w:b/>
                <w:color w:val="000000"/>
                <w:sz w:val="24"/>
                <w:szCs w:val="24"/>
                <w:lang w:val="en-US"/>
              </w:rPr>
              <w:t xml:space="preserve"> </w:t>
            </w:r>
          </w:p>
        </w:tc>
      </w:tr>
    </w:tbl>
    <w:p w14:paraId="1E0CD0A4" w14:textId="77777777" w:rsidR="00F56C62" w:rsidRDefault="00F56C62" w:rsidP="00F56C62">
      <w:pPr>
        <w:overflowPunct w:val="0"/>
        <w:autoSpaceDE w:val="0"/>
        <w:autoSpaceDN w:val="0"/>
        <w:adjustRightInd w:val="0"/>
        <w:spacing w:after="0" w:line="240" w:lineRule="auto"/>
        <w:jc w:val="both"/>
        <w:textAlignment w:val="baseline"/>
        <w:rPr>
          <w:rFonts w:ascii="Arial" w:eastAsia="Times New Roman" w:hAnsi="Arial" w:cs="Times New Roman"/>
          <w:b/>
          <w:color w:val="000000"/>
          <w:szCs w:val="20"/>
          <w:lang w:val="en-US"/>
        </w:rPr>
      </w:pPr>
    </w:p>
    <w:p w14:paraId="351D92F0" w14:textId="77777777" w:rsidR="00F56C62" w:rsidRPr="00063E56" w:rsidRDefault="00F56C62" w:rsidP="00F56C62">
      <w:pPr>
        <w:pBdr>
          <w:top w:val="single" w:sz="18" w:space="1" w:color="auto"/>
        </w:pBdr>
        <w:overflowPunct w:val="0"/>
        <w:autoSpaceDE w:val="0"/>
        <w:autoSpaceDN w:val="0"/>
        <w:adjustRightInd w:val="0"/>
        <w:spacing w:after="0" w:line="240" w:lineRule="auto"/>
        <w:jc w:val="both"/>
        <w:textAlignment w:val="baseline"/>
        <w:rPr>
          <w:rFonts w:ascii="Arial" w:eastAsia="Times New Roman" w:hAnsi="Arial" w:cs="Times New Roman"/>
          <w:b/>
          <w:color w:val="000000"/>
          <w:szCs w:val="20"/>
          <w:lang w:val="en-US"/>
        </w:rPr>
      </w:pPr>
    </w:p>
    <w:p w14:paraId="4D8DCBAB" w14:textId="3A4722A8" w:rsidR="00063E56" w:rsidRPr="00063E56" w:rsidRDefault="00063E56" w:rsidP="00063E56">
      <w:pPr>
        <w:tabs>
          <w:tab w:val="left" w:pos="2955"/>
          <w:tab w:val="center" w:pos="4680"/>
        </w:tabs>
        <w:rPr>
          <w:rFonts w:ascii="Arial" w:hAnsi="Arial" w:cs="Arial"/>
          <w:b/>
          <w:sz w:val="24"/>
          <w:szCs w:val="24"/>
        </w:rPr>
      </w:pPr>
      <w:r w:rsidRPr="00063E56">
        <w:rPr>
          <w:rFonts w:ascii="Arial" w:hAnsi="Arial" w:cs="Arial"/>
          <w:b/>
          <w:sz w:val="24"/>
          <w:szCs w:val="24"/>
        </w:rPr>
        <w:t>Subject</w:t>
      </w:r>
      <w:r w:rsidR="00F6461B">
        <w:rPr>
          <w:rFonts w:ascii="Arial" w:hAnsi="Arial" w:cs="Arial"/>
          <w:b/>
          <w:sz w:val="24"/>
          <w:szCs w:val="24"/>
        </w:rPr>
        <w:t xml:space="preserve">: </w:t>
      </w:r>
      <w:r w:rsidR="00040C77">
        <w:rPr>
          <w:rFonts w:ascii="Arial" w:hAnsi="Arial" w:cs="Arial"/>
          <w:b/>
          <w:sz w:val="24"/>
          <w:szCs w:val="24"/>
        </w:rPr>
        <w:t>Use of</w:t>
      </w:r>
      <w:r w:rsidR="00F77953">
        <w:rPr>
          <w:rFonts w:ascii="Arial" w:hAnsi="Arial" w:cs="Arial"/>
          <w:b/>
          <w:sz w:val="24"/>
          <w:szCs w:val="24"/>
        </w:rPr>
        <w:t xml:space="preserve"> Electric Kick Scooters </w:t>
      </w:r>
      <w:r w:rsidR="00040C77">
        <w:rPr>
          <w:rFonts w:ascii="Arial" w:hAnsi="Arial" w:cs="Arial"/>
          <w:b/>
          <w:sz w:val="24"/>
          <w:szCs w:val="24"/>
        </w:rPr>
        <w:t>in Deep River</w:t>
      </w:r>
    </w:p>
    <w:p w14:paraId="173B09A7" w14:textId="77777777" w:rsidR="003B0554" w:rsidRDefault="00063E56" w:rsidP="00063E56">
      <w:pPr>
        <w:tabs>
          <w:tab w:val="left" w:pos="2955"/>
          <w:tab w:val="center" w:pos="4680"/>
        </w:tabs>
        <w:rPr>
          <w:rFonts w:ascii="Arial" w:hAnsi="Arial" w:cs="Arial"/>
          <w:b/>
          <w:sz w:val="24"/>
          <w:szCs w:val="24"/>
        </w:rPr>
      </w:pPr>
      <w:r w:rsidRPr="00063E56">
        <w:rPr>
          <w:rFonts w:ascii="Arial" w:hAnsi="Arial" w:cs="Arial"/>
          <w:b/>
          <w:sz w:val="24"/>
          <w:szCs w:val="24"/>
        </w:rPr>
        <w:t xml:space="preserve">Author: </w:t>
      </w:r>
      <w:r w:rsidR="00342B71">
        <w:rPr>
          <w:rFonts w:ascii="Arial" w:hAnsi="Arial" w:cs="Arial"/>
          <w:b/>
          <w:sz w:val="24"/>
          <w:szCs w:val="24"/>
        </w:rPr>
        <w:t>Christian Kaiser, Director of Growth and Sustainability</w:t>
      </w:r>
    </w:p>
    <w:p w14:paraId="7B538B2E" w14:textId="77777777" w:rsidR="00F56C62" w:rsidRPr="00063E56" w:rsidRDefault="00F56C62" w:rsidP="00F56C62">
      <w:pPr>
        <w:pBdr>
          <w:top w:val="single" w:sz="18" w:space="1" w:color="auto"/>
        </w:pBdr>
        <w:overflowPunct w:val="0"/>
        <w:autoSpaceDE w:val="0"/>
        <w:autoSpaceDN w:val="0"/>
        <w:adjustRightInd w:val="0"/>
        <w:spacing w:after="0" w:line="240" w:lineRule="auto"/>
        <w:jc w:val="both"/>
        <w:textAlignment w:val="baseline"/>
        <w:rPr>
          <w:rFonts w:ascii="Arial" w:eastAsia="Times New Roman" w:hAnsi="Arial" w:cs="Times New Roman"/>
          <w:b/>
          <w:color w:val="000000"/>
          <w:szCs w:val="20"/>
          <w:lang w:val="en-US"/>
        </w:rPr>
      </w:pPr>
    </w:p>
    <w:p w14:paraId="4F004109" w14:textId="5F4EA2CA" w:rsidR="00063E56" w:rsidRPr="00D1432D" w:rsidRDefault="00063E56" w:rsidP="00063E56">
      <w:pPr>
        <w:rPr>
          <w:rFonts w:ascii="Arial" w:hAnsi="Arial" w:cs="Arial"/>
          <w:b/>
          <w:sz w:val="24"/>
          <w:szCs w:val="24"/>
        </w:rPr>
      </w:pPr>
      <w:r w:rsidRPr="00A1543F">
        <w:rPr>
          <w:rFonts w:ascii="Arial" w:hAnsi="Arial" w:cs="Arial"/>
          <w:b/>
          <w:sz w:val="24"/>
          <w:szCs w:val="24"/>
          <w:u w:val="single"/>
        </w:rPr>
        <w:t xml:space="preserve">RECOMMENDATION(S): </w:t>
      </w:r>
      <w:r w:rsidR="00EE7F4A">
        <w:rPr>
          <w:rFonts w:ascii="Arial" w:hAnsi="Arial" w:cs="Arial"/>
          <w:b/>
          <w:sz w:val="24"/>
          <w:szCs w:val="24"/>
        </w:rPr>
        <w:t xml:space="preserve">   </w:t>
      </w:r>
    </w:p>
    <w:p w14:paraId="378F7E5C" w14:textId="16D14FD0" w:rsidR="00E266BD" w:rsidRDefault="00342B71" w:rsidP="00E266BD">
      <w:pPr>
        <w:pStyle w:val="BodyText"/>
      </w:pPr>
      <w:bookmarkStart w:id="0" w:name="_Hlk209786013"/>
      <w:bookmarkStart w:id="1" w:name="_Hlk73541532"/>
      <w:r w:rsidRPr="002B6FA7">
        <w:rPr>
          <w:b/>
          <w:bCs/>
        </w:rPr>
        <w:t>BE IT RESOLVED THAT</w:t>
      </w:r>
      <w:r w:rsidRPr="002B6FA7">
        <w:t xml:space="preserve"> </w:t>
      </w:r>
      <w:r>
        <w:t>r</w:t>
      </w:r>
      <w:r w:rsidRPr="00CE2B21">
        <w:t xml:space="preserve">eport </w:t>
      </w:r>
      <w:r w:rsidR="00922A19">
        <w:t>n</w:t>
      </w:r>
      <w:r w:rsidRPr="00CE2B21">
        <w:t>umber 202</w:t>
      </w:r>
      <w:r w:rsidR="003B0554">
        <w:t>6</w:t>
      </w:r>
      <w:r w:rsidRPr="00CE2B21">
        <w:t>-</w:t>
      </w:r>
      <w:r w:rsidR="00F4789A">
        <w:t>ADMIN</w:t>
      </w:r>
      <w:r w:rsidR="00E266BD">
        <w:t>-</w:t>
      </w:r>
      <w:r w:rsidR="001400DD">
        <w:t>02</w:t>
      </w:r>
      <w:r w:rsidRPr="00CE2B21">
        <w:t xml:space="preserve">, </w:t>
      </w:r>
      <w:r w:rsidRPr="00040C77">
        <w:rPr>
          <w:b/>
          <w:bCs/>
        </w:rPr>
        <w:t>“</w:t>
      </w:r>
      <w:r w:rsidR="00040C77" w:rsidRPr="00040C77">
        <w:rPr>
          <w:b/>
          <w:bCs/>
        </w:rPr>
        <w:t xml:space="preserve">Use of </w:t>
      </w:r>
      <w:r w:rsidR="00F77953">
        <w:rPr>
          <w:b/>
          <w:bCs/>
        </w:rPr>
        <w:t xml:space="preserve">Electric Kick </w:t>
      </w:r>
      <w:r w:rsidR="00040C77" w:rsidRPr="00040C77">
        <w:rPr>
          <w:b/>
          <w:bCs/>
        </w:rPr>
        <w:t>Scooters in Deep River</w:t>
      </w:r>
      <w:r w:rsidR="00040C77">
        <w:rPr>
          <w:b/>
          <w:bCs/>
        </w:rPr>
        <w:t>,</w:t>
      </w:r>
      <w:r w:rsidRPr="00040C77">
        <w:rPr>
          <w:b/>
          <w:bCs/>
        </w:rPr>
        <w:t>”</w:t>
      </w:r>
      <w:r w:rsidRPr="00CE2B21">
        <w:t xml:space="preserve"> be received</w:t>
      </w:r>
      <w:r w:rsidRPr="002B6FA7">
        <w:t>,</w:t>
      </w:r>
    </w:p>
    <w:p w14:paraId="20B17125" w14:textId="4F0BE515" w:rsidR="00040C77" w:rsidRDefault="00040C77" w:rsidP="00E266BD">
      <w:pPr>
        <w:pStyle w:val="BodyText"/>
      </w:pPr>
      <w:r w:rsidRPr="00040C77">
        <w:rPr>
          <w:b/>
          <w:bCs/>
        </w:rPr>
        <w:t>THAT</w:t>
      </w:r>
      <w:r>
        <w:t xml:space="preserve"> Council directs staff to publish the draft by-law presented in this report to the public for review and feedback, and </w:t>
      </w:r>
    </w:p>
    <w:p w14:paraId="49D76755" w14:textId="1D5FB118" w:rsidR="00FC3793" w:rsidRDefault="004F561A" w:rsidP="00EE11C8">
      <w:pPr>
        <w:pStyle w:val="BodyText"/>
      </w:pPr>
      <w:r w:rsidRPr="004F1988">
        <w:rPr>
          <w:b/>
          <w:bCs/>
        </w:rPr>
        <w:t>THAT</w:t>
      </w:r>
      <w:r w:rsidR="002D0F61">
        <w:t xml:space="preserve"> </w:t>
      </w:r>
      <w:bookmarkEnd w:id="0"/>
      <w:bookmarkEnd w:id="1"/>
      <w:r w:rsidR="00F4789A" w:rsidRPr="00F4789A">
        <w:t xml:space="preserve">Council directs staff to present </w:t>
      </w:r>
      <w:r w:rsidR="00040C77">
        <w:t xml:space="preserve">an updated </w:t>
      </w:r>
      <w:r w:rsidR="00F4789A" w:rsidRPr="00F4789A">
        <w:t xml:space="preserve">by-law </w:t>
      </w:r>
      <w:r w:rsidR="00F4789A">
        <w:t>regulating</w:t>
      </w:r>
      <w:r w:rsidR="00F4789A" w:rsidRPr="00F4789A">
        <w:t xml:space="preserve"> the use of </w:t>
      </w:r>
      <w:r w:rsidR="00040C77">
        <w:t>e-Scooters at a future meeting of Council</w:t>
      </w:r>
      <w:r w:rsidR="00F4789A" w:rsidRPr="00F4789A">
        <w:t>.</w:t>
      </w:r>
    </w:p>
    <w:p w14:paraId="1F2694B0" w14:textId="77777777" w:rsidR="00040C77" w:rsidRPr="00FC3793" w:rsidRDefault="00040C77" w:rsidP="00EE11C8">
      <w:pPr>
        <w:pStyle w:val="BodyText"/>
        <w:rPr>
          <w:bCs/>
        </w:rPr>
      </w:pPr>
    </w:p>
    <w:p w14:paraId="1B3BB200" w14:textId="77777777" w:rsidR="00FC3793" w:rsidRPr="00FC3793" w:rsidRDefault="00FC3793" w:rsidP="00EE11C8">
      <w:pPr>
        <w:pStyle w:val="BodyText"/>
        <w:rPr>
          <w:bCs/>
        </w:rPr>
      </w:pPr>
    </w:p>
    <w:p w14:paraId="14269C87" w14:textId="77777777" w:rsidR="00FC3793" w:rsidRDefault="00FC3793">
      <w:pPr>
        <w:rPr>
          <w:rFonts w:ascii="Arial" w:eastAsia="Arial" w:hAnsi="Arial" w:cs="Arial"/>
          <w:b/>
          <w:sz w:val="24"/>
          <w:szCs w:val="24"/>
          <w:u w:val="single"/>
        </w:rPr>
      </w:pPr>
      <w:r>
        <w:rPr>
          <w:b/>
          <w:u w:val="single"/>
        </w:rPr>
        <w:br w:type="page"/>
      </w:r>
    </w:p>
    <w:p w14:paraId="1050AEE7" w14:textId="5C286139" w:rsidR="0092539F" w:rsidRPr="00EE11C8" w:rsidRDefault="00063E56" w:rsidP="00EE11C8">
      <w:pPr>
        <w:pStyle w:val="BodyText"/>
        <w:rPr>
          <w:b/>
          <w:u w:val="single"/>
        </w:rPr>
      </w:pPr>
      <w:r w:rsidRPr="00A1543F">
        <w:rPr>
          <w:b/>
          <w:u w:val="single"/>
        </w:rPr>
        <w:lastRenderedPageBreak/>
        <w:t>BACKGROUND:</w:t>
      </w:r>
    </w:p>
    <w:p w14:paraId="2FC94654" w14:textId="48E1A068" w:rsidR="00F77953" w:rsidRDefault="00040C77" w:rsidP="00F4789A">
      <w:pPr>
        <w:pStyle w:val="BodyText"/>
        <w:spacing w:before="120"/>
      </w:pPr>
      <w:r>
        <w:t xml:space="preserve">The use of </w:t>
      </w:r>
      <w:r w:rsidR="00F77953">
        <w:t>Electric Kick Scooters (</w:t>
      </w:r>
      <w:r>
        <w:t>e-</w:t>
      </w:r>
      <w:r w:rsidR="00F77953">
        <w:t>s</w:t>
      </w:r>
      <w:r>
        <w:t>cooters</w:t>
      </w:r>
      <w:r w:rsidR="00F77953">
        <w:t>)</w:t>
      </w:r>
      <w:r>
        <w:t xml:space="preserve"> is regulated by Ontario Regulation 389/19 under the Highway Traffic Act</w:t>
      </w:r>
      <w:r w:rsidR="004C0556">
        <w:t xml:space="preserve"> (attachment 1)</w:t>
      </w:r>
      <w:r w:rsidR="005B4C74">
        <w:t xml:space="preserve">. </w:t>
      </w:r>
      <w:r w:rsidR="004C0556">
        <w:t xml:space="preserve">Under this regulation, the use of e-scooters is prohibited </w:t>
      </w:r>
      <w:r w:rsidR="004C0556">
        <w:t>on public roadways, sidewalks, trails, paths and walkways</w:t>
      </w:r>
      <w:r w:rsidR="004C0556">
        <w:t xml:space="preserve">, unless a municipal by-law permits it (similar to the use of off-road vehicles on municipal roadways). </w:t>
      </w:r>
    </w:p>
    <w:p w14:paraId="2B04A0F9" w14:textId="3F74E0FF" w:rsidR="004C0556" w:rsidRDefault="004C0556" w:rsidP="00F4789A">
      <w:pPr>
        <w:pStyle w:val="BodyText"/>
        <w:spacing w:before="120"/>
      </w:pPr>
      <w:r>
        <w:t>O-Reg 389/19 further describes various limitations of any permitted use, including:</w:t>
      </w:r>
    </w:p>
    <w:p w14:paraId="67824745" w14:textId="578010D0" w:rsidR="004C0556" w:rsidRDefault="004D53F3" w:rsidP="008D5F31">
      <w:pPr>
        <w:pStyle w:val="BodyText"/>
        <w:numPr>
          <w:ilvl w:val="0"/>
          <w:numId w:val="3"/>
        </w:numPr>
        <w:spacing w:before="120"/>
      </w:pPr>
      <w:r>
        <w:t xml:space="preserve">A general prohibition of persons under the age of 16 years from using e-scooters </w:t>
      </w:r>
      <w:r w:rsidR="004C0556">
        <w:t>on public infrastructure (including parks and trails)</w:t>
      </w:r>
      <w:r>
        <w:t>,</w:t>
      </w:r>
      <w:r w:rsidR="004C0556">
        <w:t xml:space="preserve"> </w:t>
      </w:r>
    </w:p>
    <w:p w14:paraId="49E885ED" w14:textId="7BF0A1D7" w:rsidR="004C0556" w:rsidRDefault="004C0556" w:rsidP="008D5F31">
      <w:pPr>
        <w:pStyle w:val="BodyText"/>
        <w:numPr>
          <w:ilvl w:val="0"/>
          <w:numId w:val="3"/>
        </w:numPr>
        <w:spacing w:before="120"/>
      </w:pPr>
      <w:r>
        <w:t>A requirement that anyone under the age of 18 must wear an appropriate helmet</w:t>
      </w:r>
      <w:r w:rsidR="004D53F3">
        <w:t xml:space="preserve">, </w:t>
      </w:r>
    </w:p>
    <w:p w14:paraId="67EC9D83" w14:textId="28DB4378" w:rsidR="004D53F3" w:rsidRDefault="004D53F3" w:rsidP="008D5F31">
      <w:pPr>
        <w:pStyle w:val="BodyText"/>
        <w:numPr>
          <w:ilvl w:val="0"/>
          <w:numId w:val="3"/>
        </w:numPr>
        <w:spacing w:before="120"/>
      </w:pPr>
      <w:r>
        <w:t>Limitations on where an e-scooter may be used (e.g. if bicycle lanes are available, e-scooters must use the bicycle lane),</w:t>
      </w:r>
    </w:p>
    <w:p w14:paraId="64980720" w14:textId="2F90B145" w:rsidR="004D53F3" w:rsidRDefault="004D53F3" w:rsidP="008D5F31">
      <w:pPr>
        <w:pStyle w:val="BodyText"/>
        <w:numPr>
          <w:ilvl w:val="0"/>
          <w:numId w:val="3"/>
        </w:numPr>
        <w:spacing w:before="120"/>
      </w:pPr>
      <w:r>
        <w:t>A limitation on the power (not exceeding 500W) and speed (less than 24km/h) capabilities of the e-scooter, and</w:t>
      </w:r>
    </w:p>
    <w:p w14:paraId="45D83280" w14:textId="5CED5EBC" w:rsidR="004D53F3" w:rsidRDefault="004D53F3" w:rsidP="008D5F31">
      <w:pPr>
        <w:pStyle w:val="BodyText"/>
        <w:numPr>
          <w:ilvl w:val="0"/>
          <w:numId w:val="3"/>
        </w:numPr>
        <w:spacing w:before="120"/>
      </w:pPr>
      <w:r>
        <w:t>Limitations and requirements on the design of the e-scooter (weight, wheel size, lighting, braking systems, etc.).</w:t>
      </w:r>
    </w:p>
    <w:p w14:paraId="2B1F433A" w14:textId="0DA09664" w:rsidR="004D53F3" w:rsidRDefault="004D53F3" w:rsidP="00F4789A">
      <w:pPr>
        <w:pStyle w:val="BodyText"/>
        <w:spacing w:before="120"/>
      </w:pPr>
      <w:r>
        <w:t xml:space="preserve">This provincial regulation is a Pilot Program to assess the use and impact of e-scooters, and will expire in November 2029. </w:t>
      </w:r>
    </w:p>
    <w:p w14:paraId="3B8FE64C" w14:textId="02596714" w:rsidR="00040C77" w:rsidRDefault="004D53F3" w:rsidP="00F4789A">
      <w:pPr>
        <w:pStyle w:val="BodyText"/>
        <w:spacing w:before="120"/>
      </w:pPr>
      <w:r>
        <w:t>Currently, since there is no municipal by-law permitting it, the use of e-scooters on public infrastructure in Deep River is prohibited.</w:t>
      </w:r>
    </w:p>
    <w:p w14:paraId="586D0CF8" w14:textId="77777777" w:rsidR="003740B8" w:rsidRPr="00F4789A" w:rsidRDefault="003740B8" w:rsidP="003740B8">
      <w:pPr>
        <w:pStyle w:val="BodyText"/>
      </w:pPr>
    </w:p>
    <w:p w14:paraId="1B93F364" w14:textId="7A9756DE" w:rsidR="00206B58" w:rsidRPr="00B91DB9" w:rsidRDefault="00B91DB9" w:rsidP="009012DE">
      <w:pPr>
        <w:jc w:val="both"/>
        <w:rPr>
          <w:rFonts w:ascii="Arial" w:hAnsi="Arial" w:cs="Arial"/>
          <w:bCs/>
          <w:sz w:val="24"/>
          <w:szCs w:val="24"/>
        </w:rPr>
      </w:pPr>
      <w:r>
        <w:rPr>
          <w:rFonts w:ascii="Arial" w:hAnsi="Arial" w:cs="Arial"/>
          <w:b/>
          <w:sz w:val="24"/>
          <w:szCs w:val="24"/>
          <w:u w:val="single"/>
        </w:rPr>
        <w:t xml:space="preserve">ANALYSIS &amp; </w:t>
      </w:r>
      <w:r w:rsidR="00063E56" w:rsidRPr="005F4593">
        <w:rPr>
          <w:rFonts w:ascii="Arial" w:hAnsi="Arial" w:cs="Arial"/>
          <w:b/>
          <w:sz w:val="24"/>
          <w:szCs w:val="24"/>
          <w:u w:val="single"/>
        </w:rPr>
        <w:t xml:space="preserve">RATIONALE: </w:t>
      </w:r>
      <w:r w:rsidR="00881C75" w:rsidRPr="005F4593">
        <w:rPr>
          <w:rFonts w:ascii="Arial" w:hAnsi="Arial" w:cs="Arial"/>
          <w:b/>
          <w:sz w:val="24"/>
          <w:szCs w:val="24"/>
          <w:u w:val="single"/>
        </w:rPr>
        <w:t xml:space="preserve"> </w:t>
      </w:r>
    </w:p>
    <w:p w14:paraId="77D2EF6B" w14:textId="52B857AA" w:rsidR="004D53F3" w:rsidRDefault="004D53F3" w:rsidP="005B4C74">
      <w:pPr>
        <w:pStyle w:val="BodyText"/>
        <w:spacing w:before="120"/>
      </w:pPr>
      <w:r>
        <w:t>The use of e-scooters in Deep River is becoming more prevalent</w:t>
      </w:r>
      <w:r w:rsidR="008C55AC">
        <w:t xml:space="preserve"> as a form of micro-mobility (small, low speed vehicles designed for personal use and short trips, such as bicycles, e-bikes, scooters, etc</w:t>
      </w:r>
      <w:r w:rsidR="001B2DCA">
        <w:t>.</w:t>
      </w:r>
      <w:r w:rsidR="008C55AC">
        <w:t xml:space="preserve">). While </w:t>
      </w:r>
      <w:r w:rsidR="001B2DCA">
        <w:t>e-scooters</w:t>
      </w:r>
      <w:r w:rsidR="008C55AC">
        <w:t xml:space="preserve"> are part of </w:t>
      </w:r>
      <w:r w:rsidR="001B2DCA">
        <w:t>the</w:t>
      </w:r>
      <w:r w:rsidR="008C55AC">
        <w:t xml:space="preserve"> move towards more sustainable transportation, their use does carry higher risks of injuries </w:t>
      </w:r>
      <w:r w:rsidR="001B2DCA">
        <w:t xml:space="preserve">compared to bicycles and e-bicycles </w:t>
      </w:r>
      <w:r w:rsidR="008C55AC">
        <w:t>(</w:t>
      </w:r>
      <w:r w:rsidR="001B2DCA">
        <w:t>see references below)</w:t>
      </w:r>
      <w:r>
        <w:t xml:space="preserve">. </w:t>
      </w:r>
      <w:r w:rsidR="001B2DCA" w:rsidRPr="00D26846">
        <w:t>(It should be noted, however, that much of the reporting on e-scooter injury rates relates to shared-use</w:t>
      </w:r>
      <w:r w:rsidR="00D75078" w:rsidRPr="00D26846">
        <w:t xml:space="preserve"> or rental</w:t>
      </w:r>
      <w:r w:rsidR="001B2DCA" w:rsidRPr="00D26846">
        <w:t xml:space="preserve"> e-scooters, rather than privately owned e-scooters).</w:t>
      </w:r>
      <w:r w:rsidR="001B2DCA">
        <w:t xml:space="preserve"> </w:t>
      </w:r>
    </w:p>
    <w:p w14:paraId="3D8494C8" w14:textId="1F6F26C4" w:rsidR="001B2DCA" w:rsidRDefault="001B2DCA" w:rsidP="005B4C74">
      <w:pPr>
        <w:pStyle w:val="BodyText"/>
        <w:spacing w:before="120"/>
      </w:pPr>
      <w:r>
        <w:t xml:space="preserve">Permitting safe e-scooter use in Deep River would allow </w:t>
      </w:r>
      <w:r w:rsidR="00D26846">
        <w:t>an additional</w:t>
      </w:r>
      <w:r>
        <w:t xml:space="preserve"> form of active transportation, further reducing vehicle trips and related emissions. </w:t>
      </w:r>
    </w:p>
    <w:p w14:paraId="18895C0D" w14:textId="5AB1719F" w:rsidR="001B2DCA" w:rsidRDefault="001B2DCA" w:rsidP="005B4C74">
      <w:pPr>
        <w:pStyle w:val="BodyText"/>
        <w:spacing w:before="120"/>
      </w:pPr>
      <w:r>
        <w:t>Attachment 2 contains a proposed by-law to allow the use of e-scooters in Deep River.</w:t>
      </w:r>
      <w:r w:rsidR="00E14A6F">
        <w:t xml:space="preserve"> T</w:t>
      </w:r>
      <w:r>
        <w:t xml:space="preserve">he </w:t>
      </w:r>
      <w:r w:rsidR="00E14A6F">
        <w:t xml:space="preserve">main components of the proposed by-law </w:t>
      </w:r>
      <w:r>
        <w:t>include:</w:t>
      </w:r>
    </w:p>
    <w:p w14:paraId="72993FD6" w14:textId="7F7AF382" w:rsidR="001B2DCA" w:rsidRDefault="00E14A6F" w:rsidP="008D5F31">
      <w:pPr>
        <w:pStyle w:val="BodyText"/>
        <w:numPr>
          <w:ilvl w:val="0"/>
          <w:numId w:val="5"/>
        </w:numPr>
        <w:spacing w:before="120"/>
      </w:pPr>
      <w:r>
        <w:t>Adoption of the by-law as a pilot program to coincide with the Provincial timelines (to expire on November 27, 2029).</w:t>
      </w:r>
    </w:p>
    <w:p w14:paraId="601BEC8C" w14:textId="508B42C3" w:rsidR="00E14A6F" w:rsidRDefault="00E14A6F" w:rsidP="008D5F31">
      <w:pPr>
        <w:pStyle w:val="BodyText"/>
        <w:numPr>
          <w:ilvl w:val="0"/>
          <w:numId w:val="4"/>
        </w:numPr>
        <w:spacing w:before="120"/>
      </w:pPr>
      <w:r>
        <w:lastRenderedPageBreak/>
        <w:t xml:space="preserve">Use of e-scooters limited to municipal roads, and therefore does not include Deep River Road and Ridge Road. </w:t>
      </w:r>
    </w:p>
    <w:p w14:paraId="44680DCF" w14:textId="712B7BE6" w:rsidR="00973812" w:rsidRDefault="00973812" w:rsidP="008D5F31">
      <w:pPr>
        <w:pStyle w:val="BodyText"/>
        <w:numPr>
          <w:ilvl w:val="0"/>
          <w:numId w:val="4"/>
        </w:numPr>
        <w:spacing w:before="120"/>
      </w:pPr>
      <w:r>
        <w:t>E-scooters may not be used on sidewalks, but may be used on trails and in parks (similar to bicycles).</w:t>
      </w:r>
    </w:p>
    <w:p w14:paraId="75733CD2" w14:textId="309FF850" w:rsidR="00E14A6F" w:rsidRDefault="00E14A6F" w:rsidP="008D5F31">
      <w:pPr>
        <w:pStyle w:val="BodyText"/>
        <w:numPr>
          <w:ilvl w:val="0"/>
          <w:numId w:val="4"/>
        </w:numPr>
        <w:spacing w:before="120"/>
      </w:pPr>
      <w:r>
        <w:t xml:space="preserve">E-scooters may not be used overnight. </w:t>
      </w:r>
    </w:p>
    <w:p w14:paraId="488ED316" w14:textId="0D448DCA" w:rsidR="00442EDE" w:rsidRDefault="00D26846" w:rsidP="00D75078">
      <w:pPr>
        <w:pStyle w:val="BodyText"/>
        <w:spacing w:before="120"/>
      </w:pPr>
      <w:r>
        <w:t xml:space="preserve">Note that </w:t>
      </w:r>
      <w:r w:rsidR="00D75078">
        <w:t>O-reg 389/19 would allow the use of e-scooters on sidewalks, and includes some regulations regarding that use. While e-scooter use on sidewalks would significantly reduce the risk of collisions with motor vehicles</w:t>
      </w:r>
      <w:r w:rsidR="00D75078">
        <w:t xml:space="preserve"> (which have high injury</w:t>
      </w:r>
      <w:r>
        <w:t xml:space="preserve"> acuity rates)</w:t>
      </w:r>
      <w:r w:rsidR="00D75078">
        <w:t xml:space="preserve">, staff do not recommend allowing e-scooter use on sidewalks at this time. Deep River’s current sidewalks are relatively narrow, significantly increasing the risk of collisions with pedestrians and other sidewalk users. </w:t>
      </w:r>
    </w:p>
    <w:p w14:paraId="44330A53" w14:textId="2A2CE27E" w:rsidR="00D75078" w:rsidRDefault="00442EDE" w:rsidP="00D75078">
      <w:pPr>
        <w:pStyle w:val="BodyText"/>
        <w:spacing w:before="120"/>
      </w:pPr>
      <w:r>
        <w:t xml:space="preserve">Multi-use pathways are a well-established method for promoting active transportation where </w:t>
      </w:r>
      <w:r>
        <w:t>dedicated bi</w:t>
      </w:r>
      <w:r>
        <w:t>cycle lanes are not feasible (</w:t>
      </w:r>
      <w:r>
        <w:t xml:space="preserve">for example, on narrow roads or roads with high travelling speeds). While Deep River does not currently have any designated </w:t>
      </w:r>
      <w:r w:rsidR="001400DD">
        <w:t xml:space="preserve">bicycle lanes or </w:t>
      </w:r>
      <w:r>
        <w:t xml:space="preserve">multi-use pathways (MUP), the proposed by-law provides for e-scooter use on future designated </w:t>
      </w:r>
      <w:r w:rsidR="001400DD">
        <w:t xml:space="preserve">lanes and </w:t>
      </w:r>
      <w:r>
        <w:t xml:space="preserve">MUPs. E-scooter use </w:t>
      </w:r>
      <w:r>
        <w:t>should be considered when developing the Active Transportation Plan recommended by the Recreation and Culture Master Plan, and the updated Community Improvement Plan (both currently in draft form).</w:t>
      </w:r>
      <w:r w:rsidRPr="00442EDE">
        <w:t xml:space="preserve"> </w:t>
      </w:r>
    </w:p>
    <w:p w14:paraId="7D3B6723" w14:textId="77777777" w:rsidR="00E14A6F" w:rsidRDefault="00E14A6F" w:rsidP="00E14A6F">
      <w:pPr>
        <w:pStyle w:val="BodyText"/>
        <w:spacing w:before="120"/>
      </w:pPr>
      <w:r>
        <w:t>If the by-law is adopted, O-reg 389/19 requires the municipality to report on the use of e-scooters, and the police to report on accidents involving e-scooters with pedestrians and motor vehicles.</w:t>
      </w:r>
    </w:p>
    <w:p w14:paraId="5F67B9BC" w14:textId="3A658255" w:rsidR="005B4C74" w:rsidRDefault="00E14A6F" w:rsidP="00F4789A">
      <w:pPr>
        <w:pStyle w:val="BodyText"/>
        <w:spacing w:before="120"/>
      </w:pPr>
      <w:r>
        <w:t xml:space="preserve">If so directed, staff will publish the draft by-law on the Town’s website, along with various options for the public to provide feedback and input. Notices will be placed in the North Renfrew Times, and on the Town’s social media platforms. </w:t>
      </w:r>
    </w:p>
    <w:p w14:paraId="2DFCD08D" w14:textId="77777777" w:rsidR="00E14A6F" w:rsidRDefault="00E14A6F" w:rsidP="00F4789A">
      <w:pPr>
        <w:pStyle w:val="BodyText"/>
        <w:spacing w:before="120"/>
      </w:pPr>
    </w:p>
    <w:p w14:paraId="6C6196CD" w14:textId="6EF29554" w:rsidR="008C55AC" w:rsidRPr="008C55AC" w:rsidRDefault="008C55AC" w:rsidP="00F4789A">
      <w:pPr>
        <w:pStyle w:val="BodyText"/>
        <w:spacing w:before="120"/>
        <w:rPr>
          <w:b/>
          <w:bCs/>
          <w:i/>
          <w:iCs/>
        </w:rPr>
      </w:pPr>
      <w:r w:rsidRPr="008C55AC">
        <w:rPr>
          <w:b/>
          <w:bCs/>
          <w:i/>
          <w:iCs/>
        </w:rPr>
        <w:t>References:</w:t>
      </w:r>
    </w:p>
    <w:p w14:paraId="1B786A53" w14:textId="231F9536" w:rsidR="008C55AC" w:rsidRDefault="008C55AC" w:rsidP="00F4789A">
      <w:pPr>
        <w:pStyle w:val="BodyText"/>
        <w:spacing w:before="120"/>
      </w:pPr>
      <w:proofErr w:type="spellStart"/>
      <w:r w:rsidRPr="001B2DCA">
        <w:rPr>
          <w:b/>
          <w:bCs/>
        </w:rPr>
        <w:t>Seitakari</w:t>
      </w:r>
      <w:proofErr w:type="spellEnd"/>
      <w:r w:rsidRPr="001B2DCA">
        <w:rPr>
          <w:b/>
          <w:bCs/>
        </w:rPr>
        <w:t>, L., Pakarinen, O., Harjola, VP. et al.</w:t>
      </w:r>
      <w:r w:rsidRPr="008C55AC">
        <w:t xml:space="preserve"> Comparing the characteristics of electric scooter and bicycle injuries: a retrospective cohort study. Sci Rep 15, 27599 (2025). </w:t>
      </w:r>
      <w:hyperlink r:id="rId8" w:history="1">
        <w:r w:rsidRPr="00EA7455">
          <w:rPr>
            <w:rStyle w:val="Hyperlink"/>
          </w:rPr>
          <w:t>https://doi.org/10.1038/s41598-025-12627-x</w:t>
        </w:r>
      </w:hyperlink>
    </w:p>
    <w:p w14:paraId="13107D52" w14:textId="44BBBD25" w:rsidR="005B4C74" w:rsidRDefault="001B2DCA" w:rsidP="00F4789A">
      <w:pPr>
        <w:pStyle w:val="BodyText"/>
        <w:spacing w:before="120"/>
      </w:pPr>
      <w:r w:rsidRPr="001B2DCA">
        <w:rPr>
          <w:b/>
          <w:bCs/>
        </w:rPr>
        <w:t>Hannah Younes</w:t>
      </w:r>
      <w:r>
        <w:t>,</w:t>
      </w:r>
      <w:r>
        <w:t xml:space="preserve"> </w:t>
      </w:r>
      <w:r>
        <w:t>Comparing injuries from e-scooters, e-bikes, and bicycles in the United States,</w:t>
      </w:r>
      <w:r>
        <w:t xml:space="preserve"> </w:t>
      </w:r>
      <w:r>
        <w:t>Journal of Cycling and Micromobility Research,</w:t>
      </w:r>
      <w:r>
        <w:t xml:space="preserve"> </w:t>
      </w:r>
      <w:r>
        <w:t>Volume 4,</w:t>
      </w:r>
      <w:r>
        <w:t xml:space="preserve"> </w:t>
      </w:r>
      <w:r>
        <w:t>2025,</w:t>
      </w:r>
      <w:r>
        <w:t xml:space="preserve"> </w:t>
      </w:r>
      <w:r>
        <w:t>100061,</w:t>
      </w:r>
      <w:r>
        <w:t xml:space="preserve"> </w:t>
      </w:r>
      <w:r>
        <w:t>ISSN 2950-1059,</w:t>
      </w:r>
      <w:r>
        <w:t xml:space="preserve"> </w:t>
      </w:r>
      <w:hyperlink r:id="rId9" w:history="1">
        <w:r w:rsidRPr="00EA7455">
          <w:rPr>
            <w:rStyle w:val="Hyperlink"/>
          </w:rPr>
          <w:t>https://doi.org/10.1016/j.jcmr.2025.1</w:t>
        </w:r>
        <w:r w:rsidRPr="00EA7455">
          <w:rPr>
            <w:rStyle w:val="Hyperlink"/>
          </w:rPr>
          <w:t>0</w:t>
        </w:r>
        <w:r w:rsidRPr="00EA7455">
          <w:rPr>
            <w:rStyle w:val="Hyperlink"/>
          </w:rPr>
          <w:t>0061</w:t>
        </w:r>
      </w:hyperlink>
      <w:r>
        <w:t xml:space="preserve"> </w:t>
      </w:r>
      <w:r>
        <w:t>.</w:t>
      </w:r>
    </w:p>
    <w:p w14:paraId="1C949BC8" w14:textId="630396E5" w:rsidR="001400DD" w:rsidRDefault="001400DD" w:rsidP="00F4789A">
      <w:pPr>
        <w:pStyle w:val="BodyText"/>
        <w:spacing w:before="120"/>
      </w:pPr>
    </w:p>
    <w:p w14:paraId="4A777A30" w14:textId="77777777" w:rsidR="001400DD" w:rsidRDefault="001400DD" w:rsidP="00F4789A">
      <w:pPr>
        <w:pStyle w:val="BodyText"/>
        <w:spacing w:before="120"/>
      </w:pPr>
    </w:p>
    <w:p w14:paraId="6500993D" w14:textId="77777777" w:rsidR="001400DD" w:rsidRDefault="001400DD" w:rsidP="00F4789A">
      <w:pPr>
        <w:pStyle w:val="BodyText"/>
        <w:spacing w:before="120"/>
      </w:pPr>
    </w:p>
    <w:p w14:paraId="0D89A901" w14:textId="0EDF8EBF" w:rsidR="0063418E" w:rsidRPr="00F94B52" w:rsidRDefault="00A1543F" w:rsidP="00F94B52">
      <w:pPr>
        <w:pStyle w:val="BodyText"/>
        <w:spacing w:before="120"/>
      </w:pPr>
      <w:r w:rsidRPr="003F63F2">
        <w:rPr>
          <w:b/>
          <w:u w:val="single"/>
        </w:rPr>
        <w:lastRenderedPageBreak/>
        <w:t xml:space="preserve">OTHER ALTERNATIVES CONSIDERED: </w:t>
      </w:r>
      <w:r w:rsidR="004B6602" w:rsidRPr="003F63F2">
        <w:rPr>
          <w:b/>
          <w:u w:val="single"/>
        </w:rPr>
        <w:t xml:space="preserve"> </w:t>
      </w:r>
    </w:p>
    <w:p w14:paraId="25D04FEE" w14:textId="1CC54531" w:rsidR="003826E9" w:rsidRPr="003F63F2" w:rsidRDefault="003826E9" w:rsidP="006E6915">
      <w:pPr>
        <w:pStyle w:val="BodyText"/>
      </w:pPr>
      <w:r w:rsidRPr="003F63F2">
        <w:t>Staff</w:t>
      </w:r>
      <w:r w:rsidR="00C30596" w:rsidRPr="003F63F2">
        <w:t xml:space="preserve"> considered </w:t>
      </w:r>
      <w:r w:rsidR="00E50A09">
        <w:t>other</w:t>
      </w:r>
      <w:r w:rsidRPr="003F63F2">
        <w:t xml:space="preserve"> options in the preparation of this report</w:t>
      </w:r>
      <w:r w:rsidR="00C30596" w:rsidRPr="003F63F2">
        <w:t>:</w:t>
      </w:r>
    </w:p>
    <w:p w14:paraId="7BD1551D" w14:textId="0EFA1C81" w:rsidR="00137335" w:rsidRDefault="005B4C74" w:rsidP="008D5F31">
      <w:pPr>
        <w:pStyle w:val="BodyText"/>
        <w:numPr>
          <w:ilvl w:val="0"/>
          <w:numId w:val="1"/>
        </w:numPr>
      </w:pPr>
      <w:r>
        <w:rPr>
          <w:b/>
          <w:bCs/>
        </w:rPr>
        <w:t>Maintaining the status quo – no use of e</w:t>
      </w:r>
      <w:r w:rsidR="00F77953">
        <w:rPr>
          <w:b/>
          <w:bCs/>
        </w:rPr>
        <w:t>-s</w:t>
      </w:r>
      <w:r>
        <w:rPr>
          <w:b/>
          <w:bCs/>
        </w:rPr>
        <w:t>cooters allowed on municipal roads:</w:t>
      </w:r>
      <w:r w:rsidR="00F4789A" w:rsidRPr="00F4789A">
        <w:t xml:space="preserve"> Th</w:t>
      </w:r>
      <w:r>
        <w:t xml:space="preserve">is option was </w:t>
      </w:r>
      <w:r w:rsidR="00F77953">
        <w:t>not recommended. Traffic volumes, travelling speed, and the common use of other forms of active transportation (bicycles, e-Bikes, etc.)</w:t>
      </w:r>
      <w:r w:rsidR="00F4789A" w:rsidRPr="00F4789A">
        <w:t xml:space="preserve">. </w:t>
      </w:r>
    </w:p>
    <w:p w14:paraId="7E945527" w14:textId="7BABD8EA" w:rsidR="00D75078" w:rsidRDefault="00D75078" w:rsidP="008D5F31">
      <w:pPr>
        <w:pStyle w:val="BodyText"/>
        <w:numPr>
          <w:ilvl w:val="0"/>
          <w:numId w:val="1"/>
        </w:numPr>
      </w:pPr>
      <w:r w:rsidRPr="00D75078">
        <w:rPr>
          <w:b/>
          <w:bCs/>
        </w:rPr>
        <w:t>Allowing the use of e-scooters on sidewalks, especially by persons younger than 18 years</w:t>
      </w:r>
      <w:r>
        <w:t xml:space="preserve">. </w:t>
      </w:r>
      <w:r w:rsidR="00D26846">
        <w:t>S</w:t>
      </w:r>
      <w:r>
        <w:t>taff do not recommend allowing e-scooter use on sidewalks at this time. Deep River’s current sidewalks are relatively narrow, significantly increasing the risk of collisions with pedestrians and other sidewalk users.</w:t>
      </w:r>
    </w:p>
    <w:p w14:paraId="32156BF8" w14:textId="77777777" w:rsidR="005E49EC" w:rsidRDefault="005E49EC" w:rsidP="00D26846">
      <w:pPr>
        <w:pStyle w:val="BodyText"/>
      </w:pPr>
    </w:p>
    <w:p w14:paraId="79F67811" w14:textId="3F2BCC94" w:rsidR="003E36E7" w:rsidRPr="00B91DB9" w:rsidRDefault="00063E56" w:rsidP="00CD421F">
      <w:pPr>
        <w:jc w:val="both"/>
        <w:rPr>
          <w:rFonts w:ascii="Arial" w:hAnsi="Arial" w:cs="Arial"/>
          <w:bCs/>
          <w:sz w:val="24"/>
          <w:szCs w:val="24"/>
        </w:rPr>
      </w:pPr>
      <w:r w:rsidRPr="005F4593">
        <w:rPr>
          <w:rFonts w:ascii="Arial" w:hAnsi="Arial" w:cs="Arial"/>
          <w:b/>
          <w:sz w:val="24"/>
          <w:szCs w:val="24"/>
          <w:u w:val="single"/>
        </w:rPr>
        <w:t xml:space="preserve">FINANCIAL </w:t>
      </w:r>
      <w:r w:rsidR="000E5755">
        <w:rPr>
          <w:rFonts w:ascii="Arial" w:hAnsi="Arial" w:cs="Arial"/>
          <w:b/>
          <w:sz w:val="24"/>
          <w:szCs w:val="24"/>
          <w:u w:val="single"/>
        </w:rPr>
        <w:t>IMPLICATIONS</w:t>
      </w:r>
      <w:r w:rsidR="00A1543F" w:rsidRPr="005F4593">
        <w:rPr>
          <w:rFonts w:ascii="Arial" w:hAnsi="Arial" w:cs="Arial"/>
          <w:b/>
          <w:sz w:val="24"/>
          <w:szCs w:val="24"/>
          <w:u w:val="single"/>
        </w:rPr>
        <w:t xml:space="preserve">: </w:t>
      </w:r>
    </w:p>
    <w:p w14:paraId="45D250AB" w14:textId="72EE6368" w:rsidR="00034832" w:rsidRDefault="00034832" w:rsidP="00BB7860">
      <w:pPr>
        <w:pStyle w:val="BodyText"/>
      </w:pPr>
      <w:r>
        <w:t xml:space="preserve">There are no direct financial implications of the recommendations of this report. </w:t>
      </w:r>
    </w:p>
    <w:p w14:paraId="10083CAF" w14:textId="4C057FD6" w:rsidR="00034832" w:rsidRDefault="00034832" w:rsidP="00BB7860">
      <w:pPr>
        <w:pStyle w:val="BodyText"/>
      </w:pPr>
      <w:r>
        <w:t>Note that the proposed by-law contains set fine</w:t>
      </w:r>
      <w:r w:rsidR="00337288">
        <w:t>s</w:t>
      </w:r>
      <w:r>
        <w:t xml:space="preserve"> </w:t>
      </w:r>
      <w:r w:rsidR="00337288">
        <w:t xml:space="preserve">under the Provincial Offenses Act </w:t>
      </w:r>
      <w:r>
        <w:t>for various infr</w:t>
      </w:r>
      <w:r w:rsidR="00337288">
        <w:t>i</w:t>
      </w:r>
      <w:r>
        <w:t>ngements</w:t>
      </w:r>
      <w:r w:rsidR="00337288">
        <w:t xml:space="preserve"> of the by-law.</w:t>
      </w:r>
      <w:r w:rsidR="00F77953">
        <w:t xml:space="preserve"> </w:t>
      </w:r>
    </w:p>
    <w:p w14:paraId="4CA1417D" w14:textId="77777777" w:rsidR="003740B8" w:rsidRDefault="003740B8" w:rsidP="00BB7860">
      <w:pPr>
        <w:pStyle w:val="BodyText"/>
      </w:pPr>
    </w:p>
    <w:p w14:paraId="46BA8D1B" w14:textId="77777777" w:rsidR="00560C8B" w:rsidRDefault="00B91DB9" w:rsidP="00560C8B">
      <w:pPr>
        <w:jc w:val="both"/>
        <w:rPr>
          <w:rFonts w:ascii="Arial" w:hAnsi="Arial" w:cs="Arial"/>
          <w:b/>
          <w:sz w:val="24"/>
          <w:szCs w:val="24"/>
          <w:u w:val="single"/>
        </w:rPr>
      </w:pPr>
      <w:r w:rsidRPr="00B91DB9">
        <w:rPr>
          <w:rFonts w:ascii="Arial" w:hAnsi="Arial" w:cs="Arial"/>
          <w:b/>
          <w:sz w:val="24"/>
          <w:szCs w:val="24"/>
          <w:u w:val="single"/>
        </w:rPr>
        <w:t xml:space="preserve">ALIGNMENT </w:t>
      </w:r>
      <w:r w:rsidR="00DE7606">
        <w:rPr>
          <w:rFonts w:ascii="Arial" w:hAnsi="Arial" w:cs="Arial"/>
          <w:b/>
          <w:sz w:val="24"/>
          <w:szCs w:val="24"/>
          <w:u w:val="single"/>
        </w:rPr>
        <w:t>WITH</w:t>
      </w:r>
      <w:r w:rsidRPr="00B91DB9">
        <w:rPr>
          <w:rFonts w:ascii="Arial" w:hAnsi="Arial" w:cs="Arial"/>
          <w:b/>
          <w:sz w:val="24"/>
          <w:szCs w:val="24"/>
          <w:u w:val="single"/>
        </w:rPr>
        <w:t xml:space="preserve"> STRATEGIC PLAN</w:t>
      </w:r>
      <w:r w:rsidR="007C2640" w:rsidRPr="005F4593">
        <w:rPr>
          <w:rFonts w:ascii="Arial" w:hAnsi="Arial" w:cs="Arial"/>
          <w:b/>
          <w:sz w:val="24"/>
          <w:szCs w:val="24"/>
          <w:u w:val="single"/>
        </w:rPr>
        <w:t>:</w:t>
      </w:r>
    </w:p>
    <w:p w14:paraId="515C20BD" w14:textId="7611A9A1" w:rsidR="00017CB2" w:rsidRDefault="00337288" w:rsidP="00C30596">
      <w:pPr>
        <w:pStyle w:val="BodyText"/>
      </w:pPr>
      <w:r>
        <w:rPr>
          <w:b/>
          <w:bCs/>
        </w:rPr>
        <w:t>Community Wellness and Quality of Life</w:t>
      </w:r>
      <w:r>
        <w:t xml:space="preserve"> – </w:t>
      </w:r>
      <w:r w:rsidR="00B91DB9" w:rsidRPr="00B91DB9">
        <w:t>We</w:t>
      </w:r>
      <w:r>
        <w:t xml:space="preserve"> </w:t>
      </w:r>
      <w:r w:rsidR="00B91DB9" w:rsidRPr="00B91DB9">
        <w:t xml:space="preserve">will </w:t>
      </w:r>
      <w:r w:rsidR="00E57BF2">
        <w:t>build a healthier and more inclusive community</w:t>
      </w:r>
      <w:r w:rsidR="00227B94" w:rsidRPr="001C705C">
        <w:t>.</w:t>
      </w:r>
    </w:p>
    <w:p w14:paraId="52B521DB" w14:textId="77777777" w:rsidR="005E49EC" w:rsidRDefault="005E49EC" w:rsidP="00C30596">
      <w:pPr>
        <w:pStyle w:val="BodyText"/>
      </w:pPr>
    </w:p>
    <w:p w14:paraId="71A7127D" w14:textId="20325DD8" w:rsidR="00A1543F" w:rsidRDefault="00A1543F" w:rsidP="009012DE">
      <w:pPr>
        <w:jc w:val="both"/>
        <w:rPr>
          <w:rFonts w:ascii="Arial" w:hAnsi="Arial" w:cs="Arial"/>
          <w:b/>
          <w:sz w:val="24"/>
          <w:szCs w:val="24"/>
          <w:u w:val="single"/>
        </w:rPr>
      </w:pPr>
      <w:r w:rsidRPr="001C705C">
        <w:rPr>
          <w:rFonts w:ascii="Arial" w:hAnsi="Arial" w:cs="Arial"/>
          <w:b/>
          <w:sz w:val="24"/>
          <w:szCs w:val="24"/>
          <w:u w:val="single"/>
        </w:rPr>
        <w:t>CONSULTATIONS:</w:t>
      </w:r>
    </w:p>
    <w:p w14:paraId="0FD93AD0" w14:textId="3762EC9B" w:rsidR="00E57BF2" w:rsidRDefault="00E57BF2" w:rsidP="008D5F31">
      <w:pPr>
        <w:pStyle w:val="BodyText"/>
        <w:numPr>
          <w:ilvl w:val="0"/>
          <w:numId w:val="2"/>
        </w:numPr>
        <w:ind w:left="714" w:hanging="357"/>
        <w:contextualSpacing/>
      </w:pPr>
      <w:r w:rsidRPr="003740B8">
        <w:t>Deep River Police Service</w:t>
      </w:r>
    </w:p>
    <w:p w14:paraId="67F8EFE3" w14:textId="31B98CCB" w:rsidR="00F14C32" w:rsidRPr="003740B8" w:rsidRDefault="00F14C32" w:rsidP="00F77953">
      <w:pPr>
        <w:pStyle w:val="BodyText"/>
        <w:contextualSpacing/>
      </w:pPr>
    </w:p>
    <w:p w14:paraId="2949DECF" w14:textId="77777777" w:rsidR="00A1543F" w:rsidRDefault="00A1543F" w:rsidP="009012DE">
      <w:pPr>
        <w:jc w:val="both"/>
        <w:rPr>
          <w:rFonts w:ascii="Arial" w:hAnsi="Arial" w:cs="Arial"/>
          <w:b/>
          <w:sz w:val="24"/>
          <w:szCs w:val="24"/>
          <w:u w:val="single"/>
        </w:rPr>
      </w:pPr>
      <w:r w:rsidRPr="005F4593">
        <w:rPr>
          <w:rFonts w:ascii="Arial" w:hAnsi="Arial" w:cs="Arial"/>
          <w:b/>
          <w:sz w:val="24"/>
          <w:szCs w:val="24"/>
          <w:u w:val="single"/>
        </w:rPr>
        <w:t xml:space="preserve">ATTACHMENTS: </w:t>
      </w:r>
    </w:p>
    <w:p w14:paraId="6BFC8B5F" w14:textId="1B008708" w:rsidR="00F77953" w:rsidRDefault="00F01D78" w:rsidP="00342B71">
      <w:pPr>
        <w:rPr>
          <w:rFonts w:ascii="Arial" w:hAnsi="Arial" w:cs="Arial"/>
          <w:sz w:val="24"/>
          <w:szCs w:val="24"/>
        </w:rPr>
      </w:pPr>
      <w:r>
        <w:rPr>
          <w:rFonts w:ascii="Arial" w:hAnsi="Arial" w:cs="Arial"/>
          <w:b/>
          <w:bCs/>
          <w:sz w:val="24"/>
          <w:szCs w:val="24"/>
        </w:rPr>
        <w:t>Attachment 1:</w:t>
      </w:r>
      <w:r w:rsidRPr="00943B99">
        <w:rPr>
          <w:rFonts w:ascii="Arial" w:hAnsi="Arial" w:cs="Arial"/>
          <w:sz w:val="24"/>
          <w:szCs w:val="24"/>
        </w:rPr>
        <w:t xml:space="preserve"> </w:t>
      </w:r>
      <w:r w:rsidR="00F77953">
        <w:rPr>
          <w:rFonts w:ascii="Arial" w:hAnsi="Arial" w:cs="Arial"/>
          <w:sz w:val="24"/>
          <w:szCs w:val="24"/>
        </w:rPr>
        <w:t>Ontario Regulation 389/19 – Pilot Project – Electric Kick Scooters</w:t>
      </w:r>
    </w:p>
    <w:p w14:paraId="2C8F00B6" w14:textId="3E0A884D" w:rsidR="00BB7860" w:rsidRPr="00F01D78" w:rsidRDefault="00F77953" w:rsidP="00342B71">
      <w:pPr>
        <w:rPr>
          <w:rFonts w:ascii="Arial" w:hAnsi="Arial" w:cs="Arial"/>
          <w:sz w:val="24"/>
          <w:szCs w:val="24"/>
        </w:rPr>
      </w:pPr>
      <w:r w:rsidRPr="00F77953">
        <w:rPr>
          <w:rFonts w:ascii="Arial" w:hAnsi="Arial" w:cs="Arial"/>
          <w:b/>
          <w:bCs/>
          <w:sz w:val="24"/>
          <w:szCs w:val="24"/>
        </w:rPr>
        <w:t>Attachment 2</w:t>
      </w:r>
      <w:r>
        <w:rPr>
          <w:rFonts w:ascii="Arial" w:hAnsi="Arial" w:cs="Arial"/>
          <w:sz w:val="24"/>
          <w:szCs w:val="24"/>
        </w:rPr>
        <w:t xml:space="preserve">: </w:t>
      </w:r>
      <w:r w:rsidR="006E6915">
        <w:rPr>
          <w:rFonts w:ascii="Arial" w:hAnsi="Arial" w:cs="Arial"/>
          <w:sz w:val="24"/>
          <w:szCs w:val="24"/>
        </w:rPr>
        <w:t xml:space="preserve">Proposed </w:t>
      </w:r>
      <w:r w:rsidR="00E57BF2">
        <w:rPr>
          <w:rFonts w:ascii="Arial" w:hAnsi="Arial" w:cs="Arial"/>
          <w:sz w:val="24"/>
          <w:szCs w:val="24"/>
        </w:rPr>
        <w:t xml:space="preserve">By-law regulating the use of </w:t>
      </w:r>
      <w:r>
        <w:rPr>
          <w:rFonts w:ascii="Arial" w:hAnsi="Arial" w:cs="Arial"/>
          <w:sz w:val="24"/>
          <w:szCs w:val="24"/>
        </w:rPr>
        <w:t>Electric Kick Scooters</w:t>
      </w:r>
    </w:p>
    <w:p w14:paraId="01D3B93B" w14:textId="54943B69" w:rsidR="007E709F" w:rsidRDefault="007E709F" w:rsidP="004F1988">
      <w:pPr>
        <w:rPr>
          <w:rFonts w:ascii="Arial" w:hAnsi="Arial" w:cs="Arial"/>
          <w:sz w:val="24"/>
          <w:szCs w:val="24"/>
        </w:rPr>
      </w:pPr>
    </w:p>
    <w:sectPr w:rsidR="007E709F" w:rsidSect="00DA07A0">
      <w:headerReference w:type="default" r:id="rId10"/>
      <w:footerReference w:type="defaul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77690" w14:textId="77777777" w:rsidR="008D5F31" w:rsidRDefault="008D5F31" w:rsidP="00A1543F">
      <w:pPr>
        <w:spacing w:after="0" w:line="240" w:lineRule="auto"/>
      </w:pPr>
      <w:r>
        <w:separator/>
      </w:r>
    </w:p>
  </w:endnote>
  <w:endnote w:type="continuationSeparator" w:id="0">
    <w:p w14:paraId="44700375" w14:textId="77777777" w:rsidR="008D5F31" w:rsidRDefault="008D5F31" w:rsidP="00A15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76295"/>
      <w:docPartObj>
        <w:docPartGallery w:val="Page Numbers (Bottom of Page)"/>
        <w:docPartUnique/>
      </w:docPartObj>
    </w:sdtPr>
    <w:sdtEndPr>
      <w:rPr>
        <w:noProof/>
      </w:rPr>
    </w:sdtEndPr>
    <w:sdtContent>
      <w:p w14:paraId="03264B47" w14:textId="67993ACF" w:rsidR="00DA07A0" w:rsidRDefault="00DA07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03C8EA" w14:textId="77777777" w:rsidR="006C170F" w:rsidRDefault="006C1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149570"/>
      <w:docPartObj>
        <w:docPartGallery w:val="Page Numbers (Bottom of Page)"/>
        <w:docPartUnique/>
      </w:docPartObj>
    </w:sdtPr>
    <w:sdtEndPr>
      <w:rPr>
        <w:noProof/>
      </w:rPr>
    </w:sdtEndPr>
    <w:sdtContent>
      <w:p w14:paraId="455AAB31" w14:textId="0750F370" w:rsidR="00DA07A0" w:rsidRDefault="00DA07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239F3F" w14:textId="77777777" w:rsidR="00DA07A0" w:rsidRDefault="00DA0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84553" w14:textId="77777777" w:rsidR="008D5F31" w:rsidRDefault="008D5F31" w:rsidP="00A1543F">
      <w:pPr>
        <w:spacing w:after="0" w:line="240" w:lineRule="auto"/>
      </w:pPr>
      <w:r>
        <w:separator/>
      </w:r>
    </w:p>
  </w:footnote>
  <w:footnote w:type="continuationSeparator" w:id="0">
    <w:p w14:paraId="08B7D003" w14:textId="77777777" w:rsidR="008D5F31" w:rsidRDefault="008D5F31" w:rsidP="00A15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D3943" w14:textId="6988AE73" w:rsidR="00F4789A" w:rsidRDefault="00040C77" w:rsidP="0098115A">
    <w:pPr>
      <w:pStyle w:val="NoSpacing"/>
      <w:jc w:val="right"/>
      <w:rPr>
        <w:rFonts w:ascii="Arial" w:hAnsi="Arial" w:cs="Arial"/>
        <w:b/>
        <w:sz w:val="24"/>
        <w:szCs w:val="24"/>
      </w:rPr>
    </w:pPr>
    <w:r>
      <w:rPr>
        <w:rFonts w:ascii="Arial" w:hAnsi="Arial" w:cs="Arial"/>
        <w:b/>
        <w:sz w:val="24"/>
        <w:szCs w:val="24"/>
      </w:rPr>
      <w:t xml:space="preserve">Use of </w:t>
    </w:r>
    <w:r w:rsidR="00F77953">
      <w:rPr>
        <w:rFonts w:ascii="Arial" w:hAnsi="Arial" w:cs="Arial"/>
        <w:b/>
        <w:sz w:val="24"/>
        <w:szCs w:val="24"/>
      </w:rPr>
      <w:t>Electric Kick Scooters</w:t>
    </w:r>
    <w:r>
      <w:rPr>
        <w:rFonts w:ascii="Arial" w:hAnsi="Arial" w:cs="Arial"/>
        <w:b/>
        <w:sz w:val="24"/>
        <w:szCs w:val="24"/>
      </w:rPr>
      <w:t xml:space="preserve"> in Deep River</w:t>
    </w:r>
  </w:p>
  <w:p w14:paraId="0346D1F3" w14:textId="32387F66" w:rsidR="006C170F" w:rsidRPr="0098115A" w:rsidRDefault="006C170F" w:rsidP="0098115A">
    <w:pPr>
      <w:pStyle w:val="NoSpacing"/>
      <w:jc w:val="right"/>
      <w:rPr>
        <w:rFonts w:ascii="Arial" w:hAnsi="Arial" w:cs="Arial"/>
        <w:sz w:val="24"/>
        <w:szCs w:val="24"/>
      </w:rPr>
    </w:pPr>
    <w:r>
      <w:rPr>
        <w:rFonts w:ascii="Arial" w:hAnsi="Arial" w:cs="Arial"/>
        <w:sz w:val="24"/>
        <w:szCs w:val="24"/>
      </w:rPr>
      <w:t>Report Number 202</w:t>
    </w:r>
    <w:r w:rsidR="003B0554">
      <w:rPr>
        <w:rFonts w:ascii="Arial" w:hAnsi="Arial" w:cs="Arial"/>
        <w:sz w:val="24"/>
        <w:szCs w:val="24"/>
      </w:rPr>
      <w:t>6</w:t>
    </w:r>
    <w:r>
      <w:rPr>
        <w:rFonts w:ascii="Arial" w:hAnsi="Arial" w:cs="Arial"/>
        <w:sz w:val="24"/>
        <w:szCs w:val="24"/>
      </w:rPr>
      <w:t>-</w:t>
    </w:r>
    <w:r w:rsidR="00F4789A">
      <w:rPr>
        <w:rFonts w:ascii="Arial" w:hAnsi="Arial" w:cs="Arial"/>
        <w:sz w:val="24"/>
        <w:szCs w:val="24"/>
      </w:rPr>
      <w:t>ADMIN</w:t>
    </w:r>
    <w:r w:rsidR="00056DC9">
      <w:rPr>
        <w:rFonts w:ascii="Arial" w:hAnsi="Arial" w:cs="Arial"/>
        <w:sz w:val="24"/>
        <w:szCs w:val="24"/>
      </w:rPr>
      <w:t>-</w:t>
    </w:r>
    <w:r w:rsidR="001400DD">
      <w:rPr>
        <w:rFonts w:ascii="Arial" w:hAnsi="Arial" w:cs="Arial"/>
        <w:sz w:val="24"/>
        <w:szCs w:val="24"/>
      </w:rPr>
      <w:t>02</w:t>
    </w:r>
  </w:p>
  <w:p w14:paraId="0D3CA210" w14:textId="77777777" w:rsidR="006C170F" w:rsidRDefault="006C170F" w:rsidP="00A1543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04584"/>
    <w:multiLevelType w:val="hybridMultilevel"/>
    <w:tmpl w:val="541AC2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2D66D63"/>
    <w:multiLevelType w:val="hybridMultilevel"/>
    <w:tmpl w:val="9C026A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85F2105"/>
    <w:multiLevelType w:val="hybridMultilevel"/>
    <w:tmpl w:val="0B481E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07263C7"/>
    <w:multiLevelType w:val="hybridMultilevel"/>
    <w:tmpl w:val="26D055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CB64250"/>
    <w:multiLevelType w:val="hybridMultilevel"/>
    <w:tmpl w:val="563C8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86366694">
    <w:abstractNumId w:val="1"/>
  </w:num>
  <w:num w:numId="2" w16cid:durableId="491603734">
    <w:abstractNumId w:val="2"/>
  </w:num>
  <w:num w:numId="3" w16cid:durableId="678040544">
    <w:abstractNumId w:val="0"/>
  </w:num>
  <w:num w:numId="4" w16cid:durableId="505289878">
    <w:abstractNumId w:val="3"/>
  </w:num>
  <w:num w:numId="5" w16cid:durableId="110114554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Y3srAwNzA2MDM1MTRV0lEKTi0uzszPAykwsqwFABxSJv4tAAAA"/>
  </w:docVars>
  <w:rsids>
    <w:rsidRoot w:val="00063E56"/>
    <w:rsid w:val="0000082A"/>
    <w:rsid w:val="00001DAE"/>
    <w:rsid w:val="000051DB"/>
    <w:rsid w:val="000062EF"/>
    <w:rsid w:val="00011BE1"/>
    <w:rsid w:val="00013433"/>
    <w:rsid w:val="000160E4"/>
    <w:rsid w:val="00016368"/>
    <w:rsid w:val="00017CB2"/>
    <w:rsid w:val="00020021"/>
    <w:rsid w:val="00020978"/>
    <w:rsid w:val="000227A7"/>
    <w:rsid w:val="000242D1"/>
    <w:rsid w:val="00026B84"/>
    <w:rsid w:val="0003329B"/>
    <w:rsid w:val="00034832"/>
    <w:rsid w:val="00040C77"/>
    <w:rsid w:val="00042CBB"/>
    <w:rsid w:val="00044509"/>
    <w:rsid w:val="00056DC9"/>
    <w:rsid w:val="00057658"/>
    <w:rsid w:val="00062D14"/>
    <w:rsid w:val="00063E56"/>
    <w:rsid w:val="00064D36"/>
    <w:rsid w:val="0007373D"/>
    <w:rsid w:val="00073C76"/>
    <w:rsid w:val="000743F6"/>
    <w:rsid w:val="00076C98"/>
    <w:rsid w:val="00080898"/>
    <w:rsid w:val="00082C43"/>
    <w:rsid w:val="00090100"/>
    <w:rsid w:val="000925EC"/>
    <w:rsid w:val="00093D5B"/>
    <w:rsid w:val="000A3C7F"/>
    <w:rsid w:val="000B37FA"/>
    <w:rsid w:val="000B4E44"/>
    <w:rsid w:val="000B6739"/>
    <w:rsid w:val="000C17FB"/>
    <w:rsid w:val="000C22C2"/>
    <w:rsid w:val="000C3C61"/>
    <w:rsid w:val="000D1628"/>
    <w:rsid w:val="000D7B2C"/>
    <w:rsid w:val="000E093A"/>
    <w:rsid w:val="000E232D"/>
    <w:rsid w:val="000E5755"/>
    <w:rsid w:val="000F68ED"/>
    <w:rsid w:val="00100B90"/>
    <w:rsid w:val="00100C2E"/>
    <w:rsid w:val="001023B8"/>
    <w:rsid w:val="00107653"/>
    <w:rsid w:val="00137335"/>
    <w:rsid w:val="001400DD"/>
    <w:rsid w:val="001445C2"/>
    <w:rsid w:val="001447B7"/>
    <w:rsid w:val="00154792"/>
    <w:rsid w:val="00155500"/>
    <w:rsid w:val="00157C44"/>
    <w:rsid w:val="00165407"/>
    <w:rsid w:val="0017733E"/>
    <w:rsid w:val="0018103D"/>
    <w:rsid w:val="001824AC"/>
    <w:rsid w:val="00187485"/>
    <w:rsid w:val="00194089"/>
    <w:rsid w:val="001A1BDA"/>
    <w:rsid w:val="001A6567"/>
    <w:rsid w:val="001B2DCA"/>
    <w:rsid w:val="001C0E8E"/>
    <w:rsid w:val="001C499C"/>
    <w:rsid w:val="001C705C"/>
    <w:rsid w:val="001D4161"/>
    <w:rsid w:val="001E1387"/>
    <w:rsid w:val="001F09E7"/>
    <w:rsid w:val="001F1904"/>
    <w:rsid w:val="001F7AD2"/>
    <w:rsid w:val="002046C8"/>
    <w:rsid w:val="00206B58"/>
    <w:rsid w:val="00206DB4"/>
    <w:rsid w:val="0020737B"/>
    <w:rsid w:val="00212084"/>
    <w:rsid w:val="00214B9D"/>
    <w:rsid w:val="002204F8"/>
    <w:rsid w:val="00225BDF"/>
    <w:rsid w:val="00226B7E"/>
    <w:rsid w:val="00227B94"/>
    <w:rsid w:val="00242AB7"/>
    <w:rsid w:val="0024535D"/>
    <w:rsid w:val="002473EB"/>
    <w:rsid w:val="00253F6C"/>
    <w:rsid w:val="00255CA6"/>
    <w:rsid w:val="00256D50"/>
    <w:rsid w:val="002611F3"/>
    <w:rsid w:val="0026356C"/>
    <w:rsid w:val="002644BC"/>
    <w:rsid w:val="002673CB"/>
    <w:rsid w:val="00273631"/>
    <w:rsid w:val="0028055E"/>
    <w:rsid w:val="002825DD"/>
    <w:rsid w:val="00283702"/>
    <w:rsid w:val="00287458"/>
    <w:rsid w:val="00287505"/>
    <w:rsid w:val="00293380"/>
    <w:rsid w:val="002A3E6E"/>
    <w:rsid w:val="002B3228"/>
    <w:rsid w:val="002C1388"/>
    <w:rsid w:val="002C3F09"/>
    <w:rsid w:val="002C6E74"/>
    <w:rsid w:val="002C72EF"/>
    <w:rsid w:val="002D0F61"/>
    <w:rsid w:val="002D19A4"/>
    <w:rsid w:val="002D32C1"/>
    <w:rsid w:val="002F48A4"/>
    <w:rsid w:val="002F65F3"/>
    <w:rsid w:val="002F79E5"/>
    <w:rsid w:val="00301F9F"/>
    <w:rsid w:val="00311CB5"/>
    <w:rsid w:val="00312AC2"/>
    <w:rsid w:val="00312C98"/>
    <w:rsid w:val="003156ED"/>
    <w:rsid w:val="003208D7"/>
    <w:rsid w:val="003232B3"/>
    <w:rsid w:val="003258B7"/>
    <w:rsid w:val="0033581F"/>
    <w:rsid w:val="00337288"/>
    <w:rsid w:val="00342B71"/>
    <w:rsid w:val="00342DE4"/>
    <w:rsid w:val="0034761B"/>
    <w:rsid w:val="003607C4"/>
    <w:rsid w:val="003740B8"/>
    <w:rsid w:val="00380508"/>
    <w:rsid w:val="003826E9"/>
    <w:rsid w:val="00383335"/>
    <w:rsid w:val="0039029C"/>
    <w:rsid w:val="0039051F"/>
    <w:rsid w:val="00391E22"/>
    <w:rsid w:val="003938E8"/>
    <w:rsid w:val="00393C2C"/>
    <w:rsid w:val="00394F13"/>
    <w:rsid w:val="00396442"/>
    <w:rsid w:val="003A19D2"/>
    <w:rsid w:val="003A4BA7"/>
    <w:rsid w:val="003A53EC"/>
    <w:rsid w:val="003B0047"/>
    <w:rsid w:val="003B0554"/>
    <w:rsid w:val="003C3CB8"/>
    <w:rsid w:val="003C75F0"/>
    <w:rsid w:val="003C7C09"/>
    <w:rsid w:val="003C7D9D"/>
    <w:rsid w:val="003D1501"/>
    <w:rsid w:val="003D2362"/>
    <w:rsid w:val="003D7AAE"/>
    <w:rsid w:val="003E36E7"/>
    <w:rsid w:val="003E4ADE"/>
    <w:rsid w:val="003F07EA"/>
    <w:rsid w:val="003F4408"/>
    <w:rsid w:val="003F4C61"/>
    <w:rsid w:val="003F63F2"/>
    <w:rsid w:val="00400BF0"/>
    <w:rsid w:val="00402CE0"/>
    <w:rsid w:val="00402F28"/>
    <w:rsid w:val="00411A94"/>
    <w:rsid w:val="00413B91"/>
    <w:rsid w:val="00416FB9"/>
    <w:rsid w:val="0041771E"/>
    <w:rsid w:val="00431A85"/>
    <w:rsid w:val="004421F2"/>
    <w:rsid w:val="00442E7E"/>
    <w:rsid w:val="00442EDE"/>
    <w:rsid w:val="00452345"/>
    <w:rsid w:val="00453F8B"/>
    <w:rsid w:val="00462F3F"/>
    <w:rsid w:val="00465E03"/>
    <w:rsid w:val="004666DD"/>
    <w:rsid w:val="0047012D"/>
    <w:rsid w:val="004768DA"/>
    <w:rsid w:val="00480C48"/>
    <w:rsid w:val="00486F75"/>
    <w:rsid w:val="004A0B19"/>
    <w:rsid w:val="004A3EA8"/>
    <w:rsid w:val="004B2A25"/>
    <w:rsid w:val="004B5648"/>
    <w:rsid w:val="004B6602"/>
    <w:rsid w:val="004C0556"/>
    <w:rsid w:val="004C2DF2"/>
    <w:rsid w:val="004C2ECB"/>
    <w:rsid w:val="004C6AB0"/>
    <w:rsid w:val="004D2F29"/>
    <w:rsid w:val="004D3AC1"/>
    <w:rsid w:val="004D3DB9"/>
    <w:rsid w:val="004D4673"/>
    <w:rsid w:val="004D52F7"/>
    <w:rsid w:val="004D53F3"/>
    <w:rsid w:val="004E044E"/>
    <w:rsid w:val="004E6257"/>
    <w:rsid w:val="004F1988"/>
    <w:rsid w:val="004F2DC2"/>
    <w:rsid w:val="004F561A"/>
    <w:rsid w:val="00500FE8"/>
    <w:rsid w:val="00510007"/>
    <w:rsid w:val="00511497"/>
    <w:rsid w:val="005125FC"/>
    <w:rsid w:val="00515638"/>
    <w:rsid w:val="00520393"/>
    <w:rsid w:val="00524670"/>
    <w:rsid w:val="00532D2A"/>
    <w:rsid w:val="00533DCE"/>
    <w:rsid w:val="00542477"/>
    <w:rsid w:val="00550F85"/>
    <w:rsid w:val="005525C4"/>
    <w:rsid w:val="00557D5D"/>
    <w:rsid w:val="00560C8B"/>
    <w:rsid w:val="0056722C"/>
    <w:rsid w:val="0057086E"/>
    <w:rsid w:val="00570AA0"/>
    <w:rsid w:val="00571134"/>
    <w:rsid w:val="005760C5"/>
    <w:rsid w:val="00580B1D"/>
    <w:rsid w:val="005821AE"/>
    <w:rsid w:val="00583EAE"/>
    <w:rsid w:val="00596911"/>
    <w:rsid w:val="005A5720"/>
    <w:rsid w:val="005A59AE"/>
    <w:rsid w:val="005B0EA5"/>
    <w:rsid w:val="005B12B9"/>
    <w:rsid w:val="005B32D5"/>
    <w:rsid w:val="005B4C74"/>
    <w:rsid w:val="005B7403"/>
    <w:rsid w:val="005B77CE"/>
    <w:rsid w:val="005C116E"/>
    <w:rsid w:val="005C305F"/>
    <w:rsid w:val="005C3B0B"/>
    <w:rsid w:val="005D0646"/>
    <w:rsid w:val="005D10DC"/>
    <w:rsid w:val="005E3583"/>
    <w:rsid w:val="005E49EC"/>
    <w:rsid w:val="005F4593"/>
    <w:rsid w:val="005F7A83"/>
    <w:rsid w:val="00601C06"/>
    <w:rsid w:val="006030E0"/>
    <w:rsid w:val="00607C98"/>
    <w:rsid w:val="00607E42"/>
    <w:rsid w:val="0061022C"/>
    <w:rsid w:val="00622D02"/>
    <w:rsid w:val="006233DE"/>
    <w:rsid w:val="00625C31"/>
    <w:rsid w:val="0063057F"/>
    <w:rsid w:val="00631394"/>
    <w:rsid w:val="00631EB4"/>
    <w:rsid w:val="0063418E"/>
    <w:rsid w:val="00640D38"/>
    <w:rsid w:val="006418B9"/>
    <w:rsid w:val="006530BF"/>
    <w:rsid w:val="00653A20"/>
    <w:rsid w:val="006546CD"/>
    <w:rsid w:val="0066072C"/>
    <w:rsid w:val="00670A7D"/>
    <w:rsid w:val="006716A3"/>
    <w:rsid w:val="00672042"/>
    <w:rsid w:val="006747DA"/>
    <w:rsid w:val="00682DF0"/>
    <w:rsid w:val="0068368B"/>
    <w:rsid w:val="00696CD4"/>
    <w:rsid w:val="006978F1"/>
    <w:rsid w:val="006A2A26"/>
    <w:rsid w:val="006A3BE2"/>
    <w:rsid w:val="006C170F"/>
    <w:rsid w:val="006C2965"/>
    <w:rsid w:val="006C3142"/>
    <w:rsid w:val="006E6915"/>
    <w:rsid w:val="006F16E1"/>
    <w:rsid w:val="006F1A2D"/>
    <w:rsid w:val="006F4FFF"/>
    <w:rsid w:val="007033DB"/>
    <w:rsid w:val="007126B5"/>
    <w:rsid w:val="0071339A"/>
    <w:rsid w:val="007313E9"/>
    <w:rsid w:val="00731762"/>
    <w:rsid w:val="00733375"/>
    <w:rsid w:val="00735370"/>
    <w:rsid w:val="007373B0"/>
    <w:rsid w:val="00754A31"/>
    <w:rsid w:val="007558CF"/>
    <w:rsid w:val="00773278"/>
    <w:rsid w:val="00776470"/>
    <w:rsid w:val="00776F12"/>
    <w:rsid w:val="00784332"/>
    <w:rsid w:val="00784D76"/>
    <w:rsid w:val="007913A4"/>
    <w:rsid w:val="00793507"/>
    <w:rsid w:val="00794ED1"/>
    <w:rsid w:val="007962F7"/>
    <w:rsid w:val="007A0BD7"/>
    <w:rsid w:val="007A15A5"/>
    <w:rsid w:val="007A18D6"/>
    <w:rsid w:val="007A2A1E"/>
    <w:rsid w:val="007A5022"/>
    <w:rsid w:val="007A62E7"/>
    <w:rsid w:val="007B031A"/>
    <w:rsid w:val="007B5A7F"/>
    <w:rsid w:val="007B664F"/>
    <w:rsid w:val="007C1F9D"/>
    <w:rsid w:val="007C2640"/>
    <w:rsid w:val="007C3DBB"/>
    <w:rsid w:val="007D533F"/>
    <w:rsid w:val="007D691D"/>
    <w:rsid w:val="007E3719"/>
    <w:rsid w:val="007E6443"/>
    <w:rsid w:val="007E709F"/>
    <w:rsid w:val="007F6529"/>
    <w:rsid w:val="008018A6"/>
    <w:rsid w:val="00803E84"/>
    <w:rsid w:val="008041CE"/>
    <w:rsid w:val="00807A7C"/>
    <w:rsid w:val="008115F7"/>
    <w:rsid w:val="0081244D"/>
    <w:rsid w:val="00813701"/>
    <w:rsid w:val="008157F1"/>
    <w:rsid w:val="00834DD6"/>
    <w:rsid w:val="00840479"/>
    <w:rsid w:val="00857D8D"/>
    <w:rsid w:val="00863069"/>
    <w:rsid w:val="00864AD7"/>
    <w:rsid w:val="008745C1"/>
    <w:rsid w:val="00874FFE"/>
    <w:rsid w:val="00880E73"/>
    <w:rsid w:val="00881C75"/>
    <w:rsid w:val="008903C4"/>
    <w:rsid w:val="008973D3"/>
    <w:rsid w:val="008A24CF"/>
    <w:rsid w:val="008A4166"/>
    <w:rsid w:val="008A7C35"/>
    <w:rsid w:val="008B08E5"/>
    <w:rsid w:val="008B757C"/>
    <w:rsid w:val="008C448F"/>
    <w:rsid w:val="008C55AC"/>
    <w:rsid w:val="008C58AB"/>
    <w:rsid w:val="008D3462"/>
    <w:rsid w:val="008D346A"/>
    <w:rsid w:val="008D5CD7"/>
    <w:rsid w:val="008D5F31"/>
    <w:rsid w:val="008D6994"/>
    <w:rsid w:val="008D7256"/>
    <w:rsid w:val="008E7D00"/>
    <w:rsid w:val="008F4B24"/>
    <w:rsid w:val="008F62B3"/>
    <w:rsid w:val="008F63E4"/>
    <w:rsid w:val="009012DE"/>
    <w:rsid w:val="00903168"/>
    <w:rsid w:val="00905FF8"/>
    <w:rsid w:val="0090793F"/>
    <w:rsid w:val="00914BAA"/>
    <w:rsid w:val="00914DB1"/>
    <w:rsid w:val="00917C67"/>
    <w:rsid w:val="00922A19"/>
    <w:rsid w:val="009246D0"/>
    <w:rsid w:val="0092539F"/>
    <w:rsid w:val="00927BFF"/>
    <w:rsid w:val="0093264F"/>
    <w:rsid w:val="00941B82"/>
    <w:rsid w:val="00942B94"/>
    <w:rsid w:val="00943B99"/>
    <w:rsid w:val="00943D2D"/>
    <w:rsid w:val="00945909"/>
    <w:rsid w:val="00945E73"/>
    <w:rsid w:val="009553FC"/>
    <w:rsid w:val="00957479"/>
    <w:rsid w:val="00963867"/>
    <w:rsid w:val="00964224"/>
    <w:rsid w:val="00971CDD"/>
    <w:rsid w:val="009733AE"/>
    <w:rsid w:val="00973812"/>
    <w:rsid w:val="00974905"/>
    <w:rsid w:val="00975D44"/>
    <w:rsid w:val="009776E9"/>
    <w:rsid w:val="00977D02"/>
    <w:rsid w:val="0098115A"/>
    <w:rsid w:val="0098498F"/>
    <w:rsid w:val="009862E1"/>
    <w:rsid w:val="009907B5"/>
    <w:rsid w:val="009912EC"/>
    <w:rsid w:val="009924CE"/>
    <w:rsid w:val="009A2C33"/>
    <w:rsid w:val="009A53A0"/>
    <w:rsid w:val="009B1E93"/>
    <w:rsid w:val="009C1120"/>
    <w:rsid w:val="009C4A96"/>
    <w:rsid w:val="009C7B22"/>
    <w:rsid w:val="009D17C3"/>
    <w:rsid w:val="009D732E"/>
    <w:rsid w:val="009E4F66"/>
    <w:rsid w:val="009F37BE"/>
    <w:rsid w:val="009F490C"/>
    <w:rsid w:val="00A00C8B"/>
    <w:rsid w:val="00A0665E"/>
    <w:rsid w:val="00A072F8"/>
    <w:rsid w:val="00A1543F"/>
    <w:rsid w:val="00A222FB"/>
    <w:rsid w:val="00A3156B"/>
    <w:rsid w:val="00A3706F"/>
    <w:rsid w:val="00A40987"/>
    <w:rsid w:val="00A412FC"/>
    <w:rsid w:val="00A4362A"/>
    <w:rsid w:val="00A531C6"/>
    <w:rsid w:val="00A57E19"/>
    <w:rsid w:val="00A61CDF"/>
    <w:rsid w:val="00A666AF"/>
    <w:rsid w:val="00A667C0"/>
    <w:rsid w:val="00A73627"/>
    <w:rsid w:val="00A73C67"/>
    <w:rsid w:val="00A73EF0"/>
    <w:rsid w:val="00A75982"/>
    <w:rsid w:val="00A75F70"/>
    <w:rsid w:val="00A77AAE"/>
    <w:rsid w:val="00A83B8D"/>
    <w:rsid w:val="00A8485B"/>
    <w:rsid w:val="00A864B3"/>
    <w:rsid w:val="00A8656C"/>
    <w:rsid w:val="00A943F6"/>
    <w:rsid w:val="00A954A4"/>
    <w:rsid w:val="00AA0AC3"/>
    <w:rsid w:val="00AE4021"/>
    <w:rsid w:val="00AE5B44"/>
    <w:rsid w:val="00AF034C"/>
    <w:rsid w:val="00AF4357"/>
    <w:rsid w:val="00AF4ECA"/>
    <w:rsid w:val="00AF506D"/>
    <w:rsid w:val="00AF532E"/>
    <w:rsid w:val="00B041C6"/>
    <w:rsid w:val="00B130C7"/>
    <w:rsid w:val="00B17931"/>
    <w:rsid w:val="00B258DD"/>
    <w:rsid w:val="00B263F5"/>
    <w:rsid w:val="00B26B32"/>
    <w:rsid w:val="00B63785"/>
    <w:rsid w:val="00B66599"/>
    <w:rsid w:val="00B66CF2"/>
    <w:rsid w:val="00B74415"/>
    <w:rsid w:val="00B7565F"/>
    <w:rsid w:val="00B7632E"/>
    <w:rsid w:val="00B76747"/>
    <w:rsid w:val="00B77B10"/>
    <w:rsid w:val="00B8044C"/>
    <w:rsid w:val="00B81F74"/>
    <w:rsid w:val="00B87DCD"/>
    <w:rsid w:val="00B91DB9"/>
    <w:rsid w:val="00B92711"/>
    <w:rsid w:val="00B9418D"/>
    <w:rsid w:val="00B960CD"/>
    <w:rsid w:val="00B97CD9"/>
    <w:rsid w:val="00BA067C"/>
    <w:rsid w:val="00BA43D9"/>
    <w:rsid w:val="00BA5752"/>
    <w:rsid w:val="00BB7860"/>
    <w:rsid w:val="00BC1277"/>
    <w:rsid w:val="00BC38AA"/>
    <w:rsid w:val="00BC7C1D"/>
    <w:rsid w:val="00BD58DF"/>
    <w:rsid w:val="00BE0360"/>
    <w:rsid w:val="00BE13D6"/>
    <w:rsid w:val="00BE19C8"/>
    <w:rsid w:val="00BE43D5"/>
    <w:rsid w:val="00BF2FEB"/>
    <w:rsid w:val="00C02ED5"/>
    <w:rsid w:val="00C032BB"/>
    <w:rsid w:val="00C16EF2"/>
    <w:rsid w:val="00C24B3E"/>
    <w:rsid w:val="00C30596"/>
    <w:rsid w:val="00C34622"/>
    <w:rsid w:val="00C348A3"/>
    <w:rsid w:val="00C45F0F"/>
    <w:rsid w:val="00C57655"/>
    <w:rsid w:val="00C6290A"/>
    <w:rsid w:val="00C6419F"/>
    <w:rsid w:val="00C670F8"/>
    <w:rsid w:val="00C75A56"/>
    <w:rsid w:val="00C81483"/>
    <w:rsid w:val="00C8367C"/>
    <w:rsid w:val="00C847AF"/>
    <w:rsid w:val="00C91820"/>
    <w:rsid w:val="00C95647"/>
    <w:rsid w:val="00CA1241"/>
    <w:rsid w:val="00CA2A45"/>
    <w:rsid w:val="00CA456C"/>
    <w:rsid w:val="00CC3A62"/>
    <w:rsid w:val="00CD22B1"/>
    <w:rsid w:val="00CD33BB"/>
    <w:rsid w:val="00CD421F"/>
    <w:rsid w:val="00CD50D3"/>
    <w:rsid w:val="00CE1809"/>
    <w:rsid w:val="00CE3EE2"/>
    <w:rsid w:val="00CE5D0D"/>
    <w:rsid w:val="00D02023"/>
    <w:rsid w:val="00D04457"/>
    <w:rsid w:val="00D121C7"/>
    <w:rsid w:val="00D1432D"/>
    <w:rsid w:val="00D208CA"/>
    <w:rsid w:val="00D20AE4"/>
    <w:rsid w:val="00D20DE8"/>
    <w:rsid w:val="00D245B1"/>
    <w:rsid w:val="00D26846"/>
    <w:rsid w:val="00D268EC"/>
    <w:rsid w:val="00D30ED3"/>
    <w:rsid w:val="00D318A0"/>
    <w:rsid w:val="00D40F88"/>
    <w:rsid w:val="00D410E5"/>
    <w:rsid w:val="00D41F70"/>
    <w:rsid w:val="00D4401D"/>
    <w:rsid w:val="00D46562"/>
    <w:rsid w:val="00D50658"/>
    <w:rsid w:val="00D57920"/>
    <w:rsid w:val="00D63C15"/>
    <w:rsid w:val="00D67FC1"/>
    <w:rsid w:val="00D70CE5"/>
    <w:rsid w:val="00D73EDD"/>
    <w:rsid w:val="00D75078"/>
    <w:rsid w:val="00D81B94"/>
    <w:rsid w:val="00D82863"/>
    <w:rsid w:val="00D83CC4"/>
    <w:rsid w:val="00D92B11"/>
    <w:rsid w:val="00D95F72"/>
    <w:rsid w:val="00D96CAC"/>
    <w:rsid w:val="00D97B2B"/>
    <w:rsid w:val="00DA07A0"/>
    <w:rsid w:val="00DA7F2C"/>
    <w:rsid w:val="00DB09B2"/>
    <w:rsid w:val="00DB1F1F"/>
    <w:rsid w:val="00DB50E3"/>
    <w:rsid w:val="00DB6A6B"/>
    <w:rsid w:val="00DC01FF"/>
    <w:rsid w:val="00DC3489"/>
    <w:rsid w:val="00DC478C"/>
    <w:rsid w:val="00DC729C"/>
    <w:rsid w:val="00DD2C92"/>
    <w:rsid w:val="00DE7606"/>
    <w:rsid w:val="00DE7CA1"/>
    <w:rsid w:val="00DE7F2E"/>
    <w:rsid w:val="00DF7583"/>
    <w:rsid w:val="00E02487"/>
    <w:rsid w:val="00E14A6F"/>
    <w:rsid w:val="00E21C34"/>
    <w:rsid w:val="00E238D6"/>
    <w:rsid w:val="00E23AD0"/>
    <w:rsid w:val="00E24B90"/>
    <w:rsid w:val="00E25AAC"/>
    <w:rsid w:val="00E265C8"/>
    <w:rsid w:val="00E266BD"/>
    <w:rsid w:val="00E270F3"/>
    <w:rsid w:val="00E313B6"/>
    <w:rsid w:val="00E372E0"/>
    <w:rsid w:val="00E403B9"/>
    <w:rsid w:val="00E452EB"/>
    <w:rsid w:val="00E5042E"/>
    <w:rsid w:val="00E50A09"/>
    <w:rsid w:val="00E5206B"/>
    <w:rsid w:val="00E57098"/>
    <w:rsid w:val="00E57BF2"/>
    <w:rsid w:val="00E71774"/>
    <w:rsid w:val="00E72370"/>
    <w:rsid w:val="00E811DF"/>
    <w:rsid w:val="00E86547"/>
    <w:rsid w:val="00E92C5E"/>
    <w:rsid w:val="00E94891"/>
    <w:rsid w:val="00EA1023"/>
    <w:rsid w:val="00EB0073"/>
    <w:rsid w:val="00EB30AE"/>
    <w:rsid w:val="00EC3BA1"/>
    <w:rsid w:val="00EC7886"/>
    <w:rsid w:val="00EC7E5B"/>
    <w:rsid w:val="00ED2465"/>
    <w:rsid w:val="00ED34ED"/>
    <w:rsid w:val="00ED4779"/>
    <w:rsid w:val="00EE0F17"/>
    <w:rsid w:val="00EE11C8"/>
    <w:rsid w:val="00EE1B68"/>
    <w:rsid w:val="00EE2AEB"/>
    <w:rsid w:val="00EE56D8"/>
    <w:rsid w:val="00EE7F4A"/>
    <w:rsid w:val="00EF5FD9"/>
    <w:rsid w:val="00F0115A"/>
    <w:rsid w:val="00F01D78"/>
    <w:rsid w:val="00F020A1"/>
    <w:rsid w:val="00F0552E"/>
    <w:rsid w:val="00F10A11"/>
    <w:rsid w:val="00F123CD"/>
    <w:rsid w:val="00F13604"/>
    <w:rsid w:val="00F14C32"/>
    <w:rsid w:val="00F16120"/>
    <w:rsid w:val="00F214F9"/>
    <w:rsid w:val="00F2155A"/>
    <w:rsid w:val="00F265D3"/>
    <w:rsid w:val="00F26AEF"/>
    <w:rsid w:val="00F302B2"/>
    <w:rsid w:val="00F30FED"/>
    <w:rsid w:val="00F3185E"/>
    <w:rsid w:val="00F31989"/>
    <w:rsid w:val="00F35217"/>
    <w:rsid w:val="00F378FB"/>
    <w:rsid w:val="00F41C7A"/>
    <w:rsid w:val="00F420D7"/>
    <w:rsid w:val="00F4789A"/>
    <w:rsid w:val="00F558F7"/>
    <w:rsid w:val="00F56C62"/>
    <w:rsid w:val="00F578CC"/>
    <w:rsid w:val="00F601D9"/>
    <w:rsid w:val="00F6461B"/>
    <w:rsid w:val="00F65B0F"/>
    <w:rsid w:val="00F72303"/>
    <w:rsid w:val="00F72D45"/>
    <w:rsid w:val="00F72EFD"/>
    <w:rsid w:val="00F77953"/>
    <w:rsid w:val="00F81EDC"/>
    <w:rsid w:val="00F8332C"/>
    <w:rsid w:val="00F876E1"/>
    <w:rsid w:val="00F919EE"/>
    <w:rsid w:val="00F94B52"/>
    <w:rsid w:val="00FA33CD"/>
    <w:rsid w:val="00FA5078"/>
    <w:rsid w:val="00FA5EED"/>
    <w:rsid w:val="00FB1852"/>
    <w:rsid w:val="00FC3793"/>
    <w:rsid w:val="00FC3FE3"/>
    <w:rsid w:val="00FD1987"/>
    <w:rsid w:val="00FD19B7"/>
    <w:rsid w:val="00FD390B"/>
    <w:rsid w:val="00FD3A62"/>
    <w:rsid w:val="00FD685B"/>
    <w:rsid w:val="00FF66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E584E"/>
  <w15:chartTrackingRefBased/>
  <w15:docId w15:val="{575A10E6-A9F4-40F4-84A3-D6A50E6D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3E56"/>
    <w:pPr>
      <w:spacing w:after="0" w:line="240" w:lineRule="auto"/>
    </w:pPr>
  </w:style>
  <w:style w:type="paragraph" w:styleId="Header">
    <w:name w:val="header"/>
    <w:basedOn w:val="Normal"/>
    <w:link w:val="HeaderChar"/>
    <w:uiPriority w:val="99"/>
    <w:unhideWhenUsed/>
    <w:rsid w:val="00A15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43F"/>
  </w:style>
  <w:style w:type="paragraph" w:styleId="Footer">
    <w:name w:val="footer"/>
    <w:basedOn w:val="Normal"/>
    <w:link w:val="FooterChar"/>
    <w:uiPriority w:val="99"/>
    <w:unhideWhenUsed/>
    <w:rsid w:val="00A15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43F"/>
  </w:style>
  <w:style w:type="paragraph" w:styleId="BalloonText">
    <w:name w:val="Balloon Text"/>
    <w:basedOn w:val="Normal"/>
    <w:link w:val="BalloonTextChar"/>
    <w:uiPriority w:val="99"/>
    <w:semiHidden/>
    <w:unhideWhenUsed/>
    <w:rsid w:val="00881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C75"/>
    <w:rPr>
      <w:rFonts w:ascii="Segoe UI" w:hAnsi="Segoe UI" w:cs="Segoe UI"/>
      <w:sz w:val="18"/>
      <w:szCs w:val="18"/>
    </w:rPr>
  </w:style>
  <w:style w:type="table" w:styleId="TableGrid">
    <w:name w:val="Table Grid"/>
    <w:basedOn w:val="TableNormal"/>
    <w:uiPriority w:val="39"/>
    <w:rsid w:val="00E26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A53EC"/>
    <w:pPr>
      <w:spacing w:after="0" w:line="240" w:lineRule="auto"/>
    </w:pPr>
    <w:rPr>
      <w:rFonts w:ascii="Times New Roman" w:hAnsi="Times New Roman" w:cs="Times New Roman"/>
      <w:sz w:val="24"/>
      <w:szCs w:val="24"/>
      <w:lang w:val="en-US"/>
    </w:rPr>
  </w:style>
  <w:style w:type="paragraph" w:styleId="NormalWeb">
    <w:name w:val="Normal (Web)"/>
    <w:basedOn w:val="Normal"/>
    <w:uiPriority w:val="99"/>
    <w:semiHidden/>
    <w:unhideWhenUsed/>
    <w:rsid w:val="00580B1D"/>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BodyText">
    <w:name w:val="Body Text"/>
    <w:basedOn w:val="Normal"/>
    <w:link w:val="BodyTextChar"/>
    <w:uiPriority w:val="1"/>
    <w:qFormat/>
    <w:rsid w:val="00342B71"/>
    <w:pPr>
      <w:widowControl w:val="0"/>
      <w:autoSpaceDE w:val="0"/>
      <w:autoSpaceDN w:val="0"/>
      <w:spacing w:line="264" w:lineRule="auto"/>
      <w:jc w:val="both"/>
    </w:pPr>
    <w:rPr>
      <w:rFonts w:ascii="Arial" w:eastAsia="Arial" w:hAnsi="Arial" w:cs="Arial"/>
      <w:sz w:val="24"/>
      <w:szCs w:val="24"/>
    </w:rPr>
  </w:style>
  <w:style w:type="character" w:customStyle="1" w:styleId="BodyTextChar">
    <w:name w:val="Body Text Char"/>
    <w:basedOn w:val="DefaultParagraphFont"/>
    <w:link w:val="BodyText"/>
    <w:uiPriority w:val="1"/>
    <w:rsid w:val="00342B71"/>
    <w:rPr>
      <w:rFonts w:ascii="Arial" w:eastAsia="Arial" w:hAnsi="Arial" w:cs="Arial"/>
      <w:sz w:val="24"/>
      <w:szCs w:val="24"/>
    </w:rPr>
  </w:style>
  <w:style w:type="paragraph" w:styleId="Revision">
    <w:name w:val="Revision"/>
    <w:hidden/>
    <w:uiPriority w:val="99"/>
    <w:semiHidden/>
    <w:rsid w:val="00F214F9"/>
    <w:pPr>
      <w:spacing w:after="0" w:line="240" w:lineRule="auto"/>
    </w:pPr>
  </w:style>
  <w:style w:type="character" w:styleId="CommentReference">
    <w:name w:val="annotation reference"/>
    <w:basedOn w:val="DefaultParagraphFont"/>
    <w:uiPriority w:val="99"/>
    <w:semiHidden/>
    <w:unhideWhenUsed/>
    <w:rsid w:val="00F214F9"/>
    <w:rPr>
      <w:sz w:val="16"/>
      <w:szCs w:val="16"/>
    </w:rPr>
  </w:style>
  <w:style w:type="paragraph" w:styleId="CommentText">
    <w:name w:val="annotation text"/>
    <w:basedOn w:val="Normal"/>
    <w:link w:val="CommentTextChar"/>
    <w:uiPriority w:val="99"/>
    <w:unhideWhenUsed/>
    <w:rsid w:val="00F214F9"/>
    <w:pPr>
      <w:spacing w:line="240" w:lineRule="auto"/>
    </w:pPr>
    <w:rPr>
      <w:sz w:val="20"/>
      <w:szCs w:val="20"/>
    </w:rPr>
  </w:style>
  <w:style w:type="character" w:customStyle="1" w:styleId="CommentTextChar">
    <w:name w:val="Comment Text Char"/>
    <w:basedOn w:val="DefaultParagraphFont"/>
    <w:link w:val="CommentText"/>
    <w:uiPriority w:val="99"/>
    <w:rsid w:val="00F214F9"/>
    <w:rPr>
      <w:sz w:val="20"/>
      <w:szCs w:val="20"/>
    </w:rPr>
  </w:style>
  <w:style w:type="paragraph" w:styleId="CommentSubject">
    <w:name w:val="annotation subject"/>
    <w:basedOn w:val="CommentText"/>
    <w:next w:val="CommentText"/>
    <w:link w:val="CommentSubjectChar"/>
    <w:uiPriority w:val="99"/>
    <w:semiHidden/>
    <w:unhideWhenUsed/>
    <w:rsid w:val="00F214F9"/>
    <w:rPr>
      <w:b/>
      <w:bCs/>
    </w:rPr>
  </w:style>
  <w:style w:type="character" w:customStyle="1" w:styleId="CommentSubjectChar">
    <w:name w:val="Comment Subject Char"/>
    <w:basedOn w:val="CommentTextChar"/>
    <w:link w:val="CommentSubject"/>
    <w:uiPriority w:val="99"/>
    <w:semiHidden/>
    <w:rsid w:val="00F214F9"/>
    <w:rPr>
      <w:b/>
      <w:bCs/>
      <w:sz w:val="20"/>
      <w:szCs w:val="20"/>
    </w:rPr>
  </w:style>
  <w:style w:type="paragraph" w:styleId="ListParagraph">
    <w:name w:val="List Paragraph"/>
    <w:basedOn w:val="Normal"/>
    <w:uiPriority w:val="34"/>
    <w:qFormat/>
    <w:rsid w:val="004F1988"/>
    <w:pPr>
      <w:ind w:left="720"/>
      <w:contextualSpacing/>
    </w:pPr>
  </w:style>
  <w:style w:type="character" w:styleId="Hyperlink">
    <w:name w:val="Hyperlink"/>
    <w:basedOn w:val="DefaultParagraphFont"/>
    <w:uiPriority w:val="99"/>
    <w:unhideWhenUsed/>
    <w:rsid w:val="000925EC"/>
    <w:rPr>
      <w:color w:val="0563C1" w:themeColor="hyperlink"/>
      <w:u w:val="single"/>
    </w:rPr>
  </w:style>
  <w:style w:type="character" w:styleId="UnresolvedMention">
    <w:name w:val="Unresolved Mention"/>
    <w:basedOn w:val="DefaultParagraphFont"/>
    <w:uiPriority w:val="99"/>
    <w:semiHidden/>
    <w:unhideWhenUsed/>
    <w:rsid w:val="000925EC"/>
    <w:rPr>
      <w:color w:val="605E5C"/>
      <w:shd w:val="clear" w:color="auto" w:fill="E1DFDD"/>
    </w:rPr>
  </w:style>
  <w:style w:type="character" w:styleId="FollowedHyperlink">
    <w:name w:val="FollowedHyperlink"/>
    <w:basedOn w:val="DefaultParagraphFont"/>
    <w:uiPriority w:val="99"/>
    <w:semiHidden/>
    <w:unhideWhenUsed/>
    <w:rsid w:val="001B2D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6652">
      <w:bodyDiv w:val="1"/>
      <w:marLeft w:val="0"/>
      <w:marRight w:val="0"/>
      <w:marTop w:val="0"/>
      <w:marBottom w:val="0"/>
      <w:divBdr>
        <w:top w:val="none" w:sz="0" w:space="0" w:color="auto"/>
        <w:left w:val="none" w:sz="0" w:space="0" w:color="auto"/>
        <w:bottom w:val="none" w:sz="0" w:space="0" w:color="auto"/>
        <w:right w:val="none" w:sz="0" w:space="0" w:color="auto"/>
      </w:divBdr>
    </w:div>
    <w:div w:id="123012704">
      <w:bodyDiv w:val="1"/>
      <w:marLeft w:val="0"/>
      <w:marRight w:val="0"/>
      <w:marTop w:val="0"/>
      <w:marBottom w:val="0"/>
      <w:divBdr>
        <w:top w:val="none" w:sz="0" w:space="0" w:color="auto"/>
        <w:left w:val="none" w:sz="0" w:space="0" w:color="auto"/>
        <w:bottom w:val="none" w:sz="0" w:space="0" w:color="auto"/>
        <w:right w:val="none" w:sz="0" w:space="0" w:color="auto"/>
      </w:divBdr>
    </w:div>
    <w:div w:id="146287553">
      <w:bodyDiv w:val="1"/>
      <w:marLeft w:val="0"/>
      <w:marRight w:val="0"/>
      <w:marTop w:val="0"/>
      <w:marBottom w:val="0"/>
      <w:divBdr>
        <w:top w:val="none" w:sz="0" w:space="0" w:color="auto"/>
        <w:left w:val="none" w:sz="0" w:space="0" w:color="auto"/>
        <w:bottom w:val="none" w:sz="0" w:space="0" w:color="auto"/>
        <w:right w:val="none" w:sz="0" w:space="0" w:color="auto"/>
      </w:divBdr>
      <w:divsChild>
        <w:div w:id="130251192">
          <w:marLeft w:val="115"/>
          <w:marRight w:val="0"/>
          <w:marTop w:val="0"/>
          <w:marBottom w:val="120"/>
          <w:divBdr>
            <w:top w:val="none" w:sz="0" w:space="0" w:color="auto"/>
            <w:left w:val="none" w:sz="0" w:space="0" w:color="auto"/>
            <w:bottom w:val="none" w:sz="0" w:space="0" w:color="auto"/>
            <w:right w:val="none" w:sz="0" w:space="0" w:color="auto"/>
          </w:divBdr>
        </w:div>
        <w:div w:id="338388238">
          <w:marLeft w:val="115"/>
          <w:marRight w:val="0"/>
          <w:marTop w:val="0"/>
          <w:marBottom w:val="120"/>
          <w:divBdr>
            <w:top w:val="none" w:sz="0" w:space="0" w:color="auto"/>
            <w:left w:val="none" w:sz="0" w:space="0" w:color="auto"/>
            <w:bottom w:val="none" w:sz="0" w:space="0" w:color="auto"/>
            <w:right w:val="none" w:sz="0" w:space="0" w:color="auto"/>
          </w:divBdr>
        </w:div>
        <w:div w:id="1272863337">
          <w:marLeft w:val="115"/>
          <w:marRight w:val="0"/>
          <w:marTop w:val="0"/>
          <w:marBottom w:val="120"/>
          <w:divBdr>
            <w:top w:val="none" w:sz="0" w:space="0" w:color="auto"/>
            <w:left w:val="none" w:sz="0" w:space="0" w:color="auto"/>
            <w:bottom w:val="none" w:sz="0" w:space="0" w:color="auto"/>
            <w:right w:val="none" w:sz="0" w:space="0" w:color="auto"/>
          </w:divBdr>
        </w:div>
        <w:div w:id="2135368597">
          <w:marLeft w:val="115"/>
          <w:marRight w:val="0"/>
          <w:marTop w:val="0"/>
          <w:marBottom w:val="120"/>
          <w:divBdr>
            <w:top w:val="none" w:sz="0" w:space="0" w:color="auto"/>
            <w:left w:val="none" w:sz="0" w:space="0" w:color="auto"/>
            <w:bottom w:val="none" w:sz="0" w:space="0" w:color="auto"/>
            <w:right w:val="none" w:sz="0" w:space="0" w:color="auto"/>
          </w:divBdr>
        </w:div>
      </w:divsChild>
    </w:div>
    <w:div w:id="200676489">
      <w:bodyDiv w:val="1"/>
      <w:marLeft w:val="0"/>
      <w:marRight w:val="0"/>
      <w:marTop w:val="0"/>
      <w:marBottom w:val="0"/>
      <w:divBdr>
        <w:top w:val="none" w:sz="0" w:space="0" w:color="auto"/>
        <w:left w:val="none" w:sz="0" w:space="0" w:color="auto"/>
        <w:bottom w:val="none" w:sz="0" w:space="0" w:color="auto"/>
        <w:right w:val="none" w:sz="0" w:space="0" w:color="auto"/>
      </w:divBdr>
    </w:div>
    <w:div w:id="224029995">
      <w:bodyDiv w:val="1"/>
      <w:marLeft w:val="0"/>
      <w:marRight w:val="0"/>
      <w:marTop w:val="0"/>
      <w:marBottom w:val="0"/>
      <w:divBdr>
        <w:top w:val="none" w:sz="0" w:space="0" w:color="auto"/>
        <w:left w:val="none" w:sz="0" w:space="0" w:color="auto"/>
        <w:bottom w:val="none" w:sz="0" w:space="0" w:color="auto"/>
        <w:right w:val="none" w:sz="0" w:space="0" w:color="auto"/>
      </w:divBdr>
    </w:div>
    <w:div w:id="293339458">
      <w:bodyDiv w:val="1"/>
      <w:marLeft w:val="0"/>
      <w:marRight w:val="0"/>
      <w:marTop w:val="0"/>
      <w:marBottom w:val="0"/>
      <w:divBdr>
        <w:top w:val="none" w:sz="0" w:space="0" w:color="auto"/>
        <w:left w:val="none" w:sz="0" w:space="0" w:color="auto"/>
        <w:bottom w:val="none" w:sz="0" w:space="0" w:color="auto"/>
        <w:right w:val="none" w:sz="0" w:space="0" w:color="auto"/>
      </w:divBdr>
      <w:divsChild>
        <w:div w:id="230622331">
          <w:marLeft w:val="115"/>
          <w:marRight w:val="0"/>
          <w:marTop w:val="0"/>
          <w:marBottom w:val="120"/>
          <w:divBdr>
            <w:top w:val="none" w:sz="0" w:space="0" w:color="auto"/>
            <w:left w:val="none" w:sz="0" w:space="0" w:color="auto"/>
            <w:bottom w:val="none" w:sz="0" w:space="0" w:color="auto"/>
            <w:right w:val="none" w:sz="0" w:space="0" w:color="auto"/>
          </w:divBdr>
        </w:div>
        <w:div w:id="1319648098">
          <w:marLeft w:val="115"/>
          <w:marRight w:val="0"/>
          <w:marTop w:val="0"/>
          <w:marBottom w:val="120"/>
          <w:divBdr>
            <w:top w:val="none" w:sz="0" w:space="0" w:color="auto"/>
            <w:left w:val="none" w:sz="0" w:space="0" w:color="auto"/>
            <w:bottom w:val="none" w:sz="0" w:space="0" w:color="auto"/>
            <w:right w:val="none" w:sz="0" w:space="0" w:color="auto"/>
          </w:divBdr>
        </w:div>
        <w:div w:id="1320382949">
          <w:marLeft w:val="115"/>
          <w:marRight w:val="0"/>
          <w:marTop w:val="0"/>
          <w:marBottom w:val="120"/>
          <w:divBdr>
            <w:top w:val="none" w:sz="0" w:space="0" w:color="auto"/>
            <w:left w:val="none" w:sz="0" w:space="0" w:color="auto"/>
            <w:bottom w:val="none" w:sz="0" w:space="0" w:color="auto"/>
            <w:right w:val="none" w:sz="0" w:space="0" w:color="auto"/>
          </w:divBdr>
        </w:div>
        <w:div w:id="1695958511">
          <w:marLeft w:val="115"/>
          <w:marRight w:val="0"/>
          <w:marTop w:val="0"/>
          <w:marBottom w:val="120"/>
          <w:divBdr>
            <w:top w:val="none" w:sz="0" w:space="0" w:color="auto"/>
            <w:left w:val="none" w:sz="0" w:space="0" w:color="auto"/>
            <w:bottom w:val="none" w:sz="0" w:space="0" w:color="auto"/>
            <w:right w:val="none" w:sz="0" w:space="0" w:color="auto"/>
          </w:divBdr>
        </w:div>
      </w:divsChild>
    </w:div>
    <w:div w:id="383992159">
      <w:bodyDiv w:val="1"/>
      <w:marLeft w:val="0"/>
      <w:marRight w:val="0"/>
      <w:marTop w:val="0"/>
      <w:marBottom w:val="0"/>
      <w:divBdr>
        <w:top w:val="none" w:sz="0" w:space="0" w:color="auto"/>
        <w:left w:val="none" w:sz="0" w:space="0" w:color="auto"/>
        <w:bottom w:val="none" w:sz="0" w:space="0" w:color="auto"/>
        <w:right w:val="none" w:sz="0" w:space="0" w:color="auto"/>
      </w:divBdr>
    </w:div>
    <w:div w:id="390691627">
      <w:bodyDiv w:val="1"/>
      <w:marLeft w:val="0"/>
      <w:marRight w:val="0"/>
      <w:marTop w:val="0"/>
      <w:marBottom w:val="0"/>
      <w:divBdr>
        <w:top w:val="none" w:sz="0" w:space="0" w:color="auto"/>
        <w:left w:val="none" w:sz="0" w:space="0" w:color="auto"/>
        <w:bottom w:val="none" w:sz="0" w:space="0" w:color="auto"/>
        <w:right w:val="none" w:sz="0" w:space="0" w:color="auto"/>
      </w:divBdr>
    </w:div>
    <w:div w:id="411776009">
      <w:bodyDiv w:val="1"/>
      <w:marLeft w:val="0"/>
      <w:marRight w:val="0"/>
      <w:marTop w:val="0"/>
      <w:marBottom w:val="0"/>
      <w:divBdr>
        <w:top w:val="none" w:sz="0" w:space="0" w:color="auto"/>
        <w:left w:val="none" w:sz="0" w:space="0" w:color="auto"/>
        <w:bottom w:val="none" w:sz="0" w:space="0" w:color="auto"/>
        <w:right w:val="none" w:sz="0" w:space="0" w:color="auto"/>
      </w:divBdr>
      <w:divsChild>
        <w:div w:id="99376425">
          <w:marLeft w:val="115"/>
          <w:marRight w:val="0"/>
          <w:marTop w:val="0"/>
          <w:marBottom w:val="120"/>
          <w:divBdr>
            <w:top w:val="none" w:sz="0" w:space="0" w:color="auto"/>
            <w:left w:val="none" w:sz="0" w:space="0" w:color="auto"/>
            <w:bottom w:val="none" w:sz="0" w:space="0" w:color="auto"/>
            <w:right w:val="none" w:sz="0" w:space="0" w:color="auto"/>
          </w:divBdr>
        </w:div>
        <w:div w:id="142236649">
          <w:marLeft w:val="115"/>
          <w:marRight w:val="0"/>
          <w:marTop w:val="0"/>
          <w:marBottom w:val="120"/>
          <w:divBdr>
            <w:top w:val="none" w:sz="0" w:space="0" w:color="auto"/>
            <w:left w:val="none" w:sz="0" w:space="0" w:color="auto"/>
            <w:bottom w:val="none" w:sz="0" w:space="0" w:color="auto"/>
            <w:right w:val="none" w:sz="0" w:space="0" w:color="auto"/>
          </w:divBdr>
        </w:div>
        <w:div w:id="751584736">
          <w:marLeft w:val="115"/>
          <w:marRight w:val="0"/>
          <w:marTop w:val="0"/>
          <w:marBottom w:val="120"/>
          <w:divBdr>
            <w:top w:val="none" w:sz="0" w:space="0" w:color="auto"/>
            <w:left w:val="none" w:sz="0" w:space="0" w:color="auto"/>
            <w:bottom w:val="none" w:sz="0" w:space="0" w:color="auto"/>
            <w:right w:val="none" w:sz="0" w:space="0" w:color="auto"/>
          </w:divBdr>
        </w:div>
        <w:div w:id="885214990">
          <w:marLeft w:val="115"/>
          <w:marRight w:val="0"/>
          <w:marTop w:val="0"/>
          <w:marBottom w:val="120"/>
          <w:divBdr>
            <w:top w:val="none" w:sz="0" w:space="0" w:color="auto"/>
            <w:left w:val="none" w:sz="0" w:space="0" w:color="auto"/>
            <w:bottom w:val="none" w:sz="0" w:space="0" w:color="auto"/>
            <w:right w:val="none" w:sz="0" w:space="0" w:color="auto"/>
          </w:divBdr>
        </w:div>
      </w:divsChild>
    </w:div>
    <w:div w:id="613557408">
      <w:bodyDiv w:val="1"/>
      <w:marLeft w:val="0"/>
      <w:marRight w:val="0"/>
      <w:marTop w:val="0"/>
      <w:marBottom w:val="0"/>
      <w:divBdr>
        <w:top w:val="none" w:sz="0" w:space="0" w:color="auto"/>
        <w:left w:val="none" w:sz="0" w:space="0" w:color="auto"/>
        <w:bottom w:val="none" w:sz="0" w:space="0" w:color="auto"/>
        <w:right w:val="none" w:sz="0" w:space="0" w:color="auto"/>
      </w:divBdr>
    </w:div>
    <w:div w:id="1021056095">
      <w:bodyDiv w:val="1"/>
      <w:marLeft w:val="0"/>
      <w:marRight w:val="0"/>
      <w:marTop w:val="0"/>
      <w:marBottom w:val="0"/>
      <w:divBdr>
        <w:top w:val="none" w:sz="0" w:space="0" w:color="auto"/>
        <w:left w:val="none" w:sz="0" w:space="0" w:color="auto"/>
        <w:bottom w:val="none" w:sz="0" w:space="0" w:color="auto"/>
        <w:right w:val="none" w:sz="0" w:space="0" w:color="auto"/>
      </w:divBdr>
    </w:div>
    <w:div w:id="1047484564">
      <w:bodyDiv w:val="1"/>
      <w:marLeft w:val="0"/>
      <w:marRight w:val="0"/>
      <w:marTop w:val="0"/>
      <w:marBottom w:val="0"/>
      <w:divBdr>
        <w:top w:val="none" w:sz="0" w:space="0" w:color="auto"/>
        <w:left w:val="none" w:sz="0" w:space="0" w:color="auto"/>
        <w:bottom w:val="none" w:sz="0" w:space="0" w:color="auto"/>
        <w:right w:val="none" w:sz="0" w:space="0" w:color="auto"/>
      </w:divBdr>
    </w:div>
    <w:div w:id="1076822651">
      <w:bodyDiv w:val="1"/>
      <w:marLeft w:val="0"/>
      <w:marRight w:val="0"/>
      <w:marTop w:val="0"/>
      <w:marBottom w:val="0"/>
      <w:divBdr>
        <w:top w:val="none" w:sz="0" w:space="0" w:color="auto"/>
        <w:left w:val="none" w:sz="0" w:space="0" w:color="auto"/>
        <w:bottom w:val="none" w:sz="0" w:space="0" w:color="auto"/>
        <w:right w:val="none" w:sz="0" w:space="0" w:color="auto"/>
      </w:divBdr>
      <w:divsChild>
        <w:div w:id="885413982">
          <w:marLeft w:val="115"/>
          <w:marRight w:val="0"/>
          <w:marTop w:val="0"/>
          <w:marBottom w:val="120"/>
          <w:divBdr>
            <w:top w:val="none" w:sz="0" w:space="0" w:color="auto"/>
            <w:left w:val="none" w:sz="0" w:space="0" w:color="auto"/>
            <w:bottom w:val="none" w:sz="0" w:space="0" w:color="auto"/>
            <w:right w:val="none" w:sz="0" w:space="0" w:color="auto"/>
          </w:divBdr>
        </w:div>
      </w:divsChild>
    </w:div>
    <w:div w:id="1120075839">
      <w:bodyDiv w:val="1"/>
      <w:marLeft w:val="0"/>
      <w:marRight w:val="0"/>
      <w:marTop w:val="0"/>
      <w:marBottom w:val="0"/>
      <w:divBdr>
        <w:top w:val="none" w:sz="0" w:space="0" w:color="auto"/>
        <w:left w:val="none" w:sz="0" w:space="0" w:color="auto"/>
        <w:bottom w:val="none" w:sz="0" w:space="0" w:color="auto"/>
        <w:right w:val="none" w:sz="0" w:space="0" w:color="auto"/>
      </w:divBdr>
      <w:divsChild>
        <w:div w:id="691150225">
          <w:marLeft w:val="115"/>
          <w:marRight w:val="0"/>
          <w:marTop w:val="0"/>
          <w:marBottom w:val="120"/>
          <w:divBdr>
            <w:top w:val="none" w:sz="0" w:space="0" w:color="auto"/>
            <w:left w:val="none" w:sz="0" w:space="0" w:color="auto"/>
            <w:bottom w:val="none" w:sz="0" w:space="0" w:color="auto"/>
            <w:right w:val="none" w:sz="0" w:space="0" w:color="auto"/>
          </w:divBdr>
        </w:div>
        <w:div w:id="898519694">
          <w:marLeft w:val="115"/>
          <w:marRight w:val="0"/>
          <w:marTop w:val="0"/>
          <w:marBottom w:val="120"/>
          <w:divBdr>
            <w:top w:val="none" w:sz="0" w:space="0" w:color="auto"/>
            <w:left w:val="none" w:sz="0" w:space="0" w:color="auto"/>
            <w:bottom w:val="none" w:sz="0" w:space="0" w:color="auto"/>
            <w:right w:val="none" w:sz="0" w:space="0" w:color="auto"/>
          </w:divBdr>
        </w:div>
        <w:div w:id="1175219001">
          <w:marLeft w:val="115"/>
          <w:marRight w:val="0"/>
          <w:marTop w:val="0"/>
          <w:marBottom w:val="120"/>
          <w:divBdr>
            <w:top w:val="none" w:sz="0" w:space="0" w:color="auto"/>
            <w:left w:val="none" w:sz="0" w:space="0" w:color="auto"/>
            <w:bottom w:val="none" w:sz="0" w:space="0" w:color="auto"/>
            <w:right w:val="none" w:sz="0" w:space="0" w:color="auto"/>
          </w:divBdr>
        </w:div>
        <w:div w:id="1381631679">
          <w:marLeft w:val="115"/>
          <w:marRight w:val="0"/>
          <w:marTop w:val="0"/>
          <w:marBottom w:val="120"/>
          <w:divBdr>
            <w:top w:val="none" w:sz="0" w:space="0" w:color="auto"/>
            <w:left w:val="none" w:sz="0" w:space="0" w:color="auto"/>
            <w:bottom w:val="none" w:sz="0" w:space="0" w:color="auto"/>
            <w:right w:val="none" w:sz="0" w:space="0" w:color="auto"/>
          </w:divBdr>
        </w:div>
        <w:div w:id="1403680349">
          <w:marLeft w:val="115"/>
          <w:marRight w:val="0"/>
          <w:marTop w:val="0"/>
          <w:marBottom w:val="120"/>
          <w:divBdr>
            <w:top w:val="none" w:sz="0" w:space="0" w:color="auto"/>
            <w:left w:val="none" w:sz="0" w:space="0" w:color="auto"/>
            <w:bottom w:val="none" w:sz="0" w:space="0" w:color="auto"/>
            <w:right w:val="none" w:sz="0" w:space="0" w:color="auto"/>
          </w:divBdr>
        </w:div>
      </w:divsChild>
    </w:div>
    <w:div w:id="1127547243">
      <w:bodyDiv w:val="1"/>
      <w:marLeft w:val="0"/>
      <w:marRight w:val="0"/>
      <w:marTop w:val="0"/>
      <w:marBottom w:val="0"/>
      <w:divBdr>
        <w:top w:val="none" w:sz="0" w:space="0" w:color="auto"/>
        <w:left w:val="none" w:sz="0" w:space="0" w:color="auto"/>
        <w:bottom w:val="none" w:sz="0" w:space="0" w:color="auto"/>
        <w:right w:val="none" w:sz="0" w:space="0" w:color="auto"/>
      </w:divBdr>
      <w:divsChild>
        <w:div w:id="14356937">
          <w:marLeft w:val="115"/>
          <w:marRight w:val="0"/>
          <w:marTop w:val="0"/>
          <w:marBottom w:val="120"/>
          <w:divBdr>
            <w:top w:val="none" w:sz="0" w:space="0" w:color="auto"/>
            <w:left w:val="none" w:sz="0" w:space="0" w:color="auto"/>
            <w:bottom w:val="none" w:sz="0" w:space="0" w:color="auto"/>
            <w:right w:val="none" w:sz="0" w:space="0" w:color="auto"/>
          </w:divBdr>
        </w:div>
        <w:div w:id="846092724">
          <w:marLeft w:val="115"/>
          <w:marRight w:val="0"/>
          <w:marTop w:val="0"/>
          <w:marBottom w:val="120"/>
          <w:divBdr>
            <w:top w:val="none" w:sz="0" w:space="0" w:color="auto"/>
            <w:left w:val="none" w:sz="0" w:space="0" w:color="auto"/>
            <w:bottom w:val="none" w:sz="0" w:space="0" w:color="auto"/>
            <w:right w:val="none" w:sz="0" w:space="0" w:color="auto"/>
          </w:divBdr>
        </w:div>
        <w:div w:id="1647779293">
          <w:marLeft w:val="115"/>
          <w:marRight w:val="0"/>
          <w:marTop w:val="0"/>
          <w:marBottom w:val="120"/>
          <w:divBdr>
            <w:top w:val="none" w:sz="0" w:space="0" w:color="auto"/>
            <w:left w:val="none" w:sz="0" w:space="0" w:color="auto"/>
            <w:bottom w:val="none" w:sz="0" w:space="0" w:color="auto"/>
            <w:right w:val="none" w:sz="0" w:space="0" w:color="auto"/>
          </w:divBdr>
        </w:div>
      </w:divsChild>
    </w:div>
    <w:div w:id="1161046081">
      <w:bodyDiv w:val="1"/>
      <w:marLeft w:val="0"/>
      <w:marRight w:val="0"/>
      <w:marTop w:val="0"/>
      <w:marBottom w:val="0"/>
      <w:divBdr>
        <w:top w:val="none" w:sz="0" w:space="0" w:color="auto"/>
        <w:left w:val="none" w:sz="0" w:space="0" w:color="auto"/>
        <w:bottom w:val="none" w:sz="0" w:space="0" w:color="auto"/>
        <w:right w:val="none" w:sz="0" w:space="0" w:color="auto"/>
      </w:divBdr>
      <w:divsChild>
        <w:div w:id="896629443">
          <w:marLeft w:val="115"/>
          <w:marRight w:val="0"/>
          <w:marTop w:val="0"/>
          <w:marBottom w:val="120"/>
          <w:divBdr>
            <w:top w:val="none" w:sz="0" w:space="0" w:color="auto"/>
            <w:left w:val="none" w:sz="0" w:space="0" w:color="auto"/>
            <w:bottom w:val="none" w:sz="0" w:space="0" w:color="auto"/>
            <w:right w:val="none" w:sz="0" w:space="0" w:color="auto"/>
          </w:divBdr>
        </w:div>
        <w:div w:id="975180763">
          <w:marLeft w:val="115"/>
          <w:marRight w:val="0"/>
          <w:marTop w:val="0"/>
          <w:marBottom w:val="0"/>
          <w:divBdr>
            <w:top w:val="none" w:sz="0" w:space="0" w:color="auto"/>
            <w:left w:val="none" w:sz="0" w:space="0" w:color="auto"/>
            <w:bottom w:val="none" w:sz="0" w:space="0" w:color="auto"/>
            <w:right w:val="none" w:sz="0" w:space="0" w:color="auto"/>
          </w:divBdr>
        </w:div>
      </w:divsChild>
    </w:div>
    <w:div w:id="1308365464">
      <w:bodyDiv w:val="1"/>
      <w:marLeft w:val="0"/>
      <w:marRight w:val="0"/>
      <w:marTop w:val="0"/>
      <w:marBottom w:val="0"/>
      <w:divBdr>
        <w:top w:val="none" w:sz="0" w:space="0" w:color="auto"/>
        <w:left w:val="none" w:sz="0" w:space="0" w:color="auto"/>
        <w:bottom w:val="none" w:sz="0" w:space="0" w:color="auto"/>
        <w:right w:val="none" w:sz="0" w:space="0" w:color="auto"/>
      </w:divBdr>
    </w:div>
    <w:div w:id="1488014370">
      <w:bodyDiv w:val="1"/>
      <w:marLeft w:val="0"/>
      <w:marRight w:val="0"/>
      <w:marTop w:val="0"/>
      <w:marBottom w:val="0"/>
      <w:divBdr>
        <w:top w:val="none" w:sz="0" w:space="0" w:color="auto"/>
        <w:left w:val="none" w:sz="0" w:space="0" w:color="auto"/>
        <w:bottom w:val="none" w:sz="0" w:space="0" w:color="auto"/>
        <w:right w:val="none" w:sz="0" w:space="0" w:color="auto"/>
      </w:divBdr>
      <w:divsChild>
        <w:div w:id="363212645">
          <w:marLeft w:val="115"/>
          <w:marRight w:val="0"/>
          <w:marTop w:val="0"/>
          <w:marBottom w:val="120"/>
          <w:divBdr>
            <w:top w:val="none" w:sz="0" w:space="0" w:color="auto"/>
            <w:left w:val="none" w:sz="0" w:space="0" w:color="auto"/>
            <w:bottom w:val="none" w:sz="0" w:space="0" w:color="auto"/>
            <w:right w:val="none" w:sz="0" w:space="0" w:color="auto"/>
          </w:divBdr>
        </w:div>
        <w:div w:id="1057321953">
          <w:marLeft w:val="115"/>
          <w:marRight w:val="0"/>
          <w:marTop w:val="0"/>
          <w:marBottom w:val="120"/>
          <w:divBdr>
            <w:top w:val="none" w:sz="0" w:space="0" w:color="auto"/>
            <w:left w:val="none" w:sz="0" w:space="0" w:color="auto"/>
            <w:bottom w:val="none" w:sz="0" w:space="0" w:color="auto"/>
            <w:right w:val="none" w:sz="0" w:space="0" w:color="auto"/>
          </w:divBdr>
        </w:div>
        <w:div w:id="1404715322">
          <w:marLeft w:val="115"/>
          <w:marRight w:val="0"/>
          <w:marTop w:val="0"/>
          <w:marBottom w:val="120"/>
          <w:divBdr>
            <w:top w:val="none" w:sz="0" w:space="0" w:color="auto"/>
            <w:left w:val="none" w:sz="0" w:space="0" w:color="auto"/>
            <w:bottom w:val="none" w:sz="0" w:space="0" w:color="auto"/>
            <w:right w:val="none" w:sz="0" w:space="0" w:color="auto"/>
          </w:divBdr>
        </w:div>
        <w:div w:id="1514958950">
          <w:marLeft w:val="115"/>
          <w:marRight w:val="0"/>
          <w:marTop w:val="0"/>
          <w:marBottom w:val="120"/>
          <w:divBdr>
            <w:top w:val="none" w:sz="0" w:space="0" w:color="auto"/>
            <w:left w:val="none" w:sz="0" w:space="0" w:color="auto"/>
            <w:bottom w:val="none" w:sz="0" w:space="0" w:color="auto"/>
            <w:right w:val="none" w:sz="0" w:space="0" w:color="auto"/>
          </w:divBdr>
        </w:div>
      </w:divsChild>
    </w:div>
    <w:div w:id="1525829617">
      <w:bodyDiv w:val="1"/>
      <w:marLeft w:val="0"/>
      <w:marRight w:val="0"/>
      <w:marTop w:val="0"/>
      <w:marBottom w:val="0"/>
      <w:divBdr>
        <w:top w:val="none" w:sz="0" w:space="0" w:color="auto"/>
        <w:left w:val="none" w:sz="0" w:space="0" w:color="auto"/>
        <w:bottom w:val="none" w:sz="0" w:space="0" w:color="auto"/>
        <w:right w:val="none" w:sz="0" w:space="0" w:color="auto"/>
      </w:divBdr>
    </w:div>
    <w:div w:id="1598060515">
      <w:bodyDiv w:val="1"/>
      <w:marLeft w:val="0"/>
      <w:marRight w:val="0"/>
      <w:marTop w:val="0"/>
      <w:marBottom w:val="0"/>
      <w:divBdr>
        <w:top w:val="none" w:sz="0" w:space="0" w:color="auto"/>
        <w:left w:val="none" w:sz="0" w:space="0" w:color="auto"/>
        <w:bottom w:val="none" w:sz="0" w:space="0" w:color="auto"/>
        <w:right w:val="none" w:sz="0" w:space="0" w:color="auto"/>
      </w:divBdr>
    </w:div>
    <w:div w:id="1630893895">
      <w:bodyDiv w:val="1"/>
      <w:marLeft w:val="0"/>
      <w:marRight w:val="0"/>
      <w:marTop w:val="0"/>
      <w:marBottom w:val="0"/>
      <w:divBdr>
        <w:top w:val="none" w:sz="0" w:space="0" w:color="auto"/>
        <w:left w:val="none" w:sz="0" w:space="0" w:color="auto"/>
        <w:bottom w:val="none" w:sz="0" w:space="0" w:color="auto"/>
        <w:right w:val="none" w:sz="0" w:space="0" w:color="auto"/>
      </w:divBdr>
    </w:div>
    <w:div w:id="1636175895">
      <w:bodyDiv w:val="1"/>
      <w:marLeft w:val="0"/>
      <w:marRight w:val="0"/>
      <w:marTop w:val="0"/>
      <w:marBottom w:val="0"/>
      <w:divBdr>
        <w:top w:val="none" w:sz="0" w:space="0" w:color="auto"/>
        <w:left w:val="none" w:sz="0" w:space="0" w:color="auto"/>
        <w:bottom w:val="none" w:sz="0" w:space="0" w:color="auto"/>
        <w:right w:val="none" w:sz="0" w:space="0" w:color="auto"/>
      </w:divBdr>
      <w:divsChild>
        <w:div w:id="52893003">
          <w:marLeft w:val="0"/>
          <w:marRight w:val="0"/>
          <w:marTop w:val="0"/>
          <w:marBottom w:val="0"/>
          <w:divBdr>
            <w:top w:val="none" w:sz="0" w:space="0" w:color="auto"/>
            <w:left w:val="none" w:sz="0" w:space="0" w:color="auto"/>
            <w:bottom w:val="none" w:sz="0" w:space="0" w:color="auto"/>
            <w:right w:val="none" w:sz="0" w:space="0" w:color="auto"/>
          </w:divBdr>
        </w:div>
        <w:div w:id="185219696">
          <w:marLeft w:val="0"/>
          <w:marRight w:val="0"/>
          <w:marTop w:val="0"/>
          <w:marBottom w:val="0"/>
          <w:divBdr>
            <w:top w:val="none" w:sz="0" w:space="0" w:color="auto"/>
            <w:left w:val="none" w:sz="0" w:space="0" w:color="auto"/>
            <w:bottom w:val="none" w:sz="0" w:space="0" w:color="auto"/>
            <w:right w:val="none" w:sz="0" w:space="0" w:color="auto"/>
          </w:divBdr>
        </w:div>
        <w:div w:id="713769421">
          <w:marLeft w:val="0"/>
          <w:marRight w:val="0"/>
          <w:marTop w:val="0"/>
          <w:marBottom w:val="0"/>
          <w:divBdr>
            <w:top w:val="none" w:sz="0" w:space="0" w:color="auto"/>
            <w:left w:val="none" w:sz="0" w:space="0" w:color="auto"/>
            <w:bottom w:val="none" w:sz="0" w:space="0" w:color="auto"/>
            <w:right w:val="none" w:sz="0" w:space="0" w:color="auto"/>
          </w:divBdr>
        </w:div>
        <w:div w:id="870072276">
          <w:marLeft w:val="0"/>
          <w:marRight w:val="0"/>
          <w:marTop w:val="0"/>
          <w:marBottom w:val="0"/>
          <w:divBdr>
            <w:top w:val="none" w:sz="0" w:space="0" w:color="auto"/>
            <w:left w:val="none" w:sz="0" w:space="0" w:color="auto"/>
            <w:bottom w:val="none" w:sz="0" w:space="0" w:color="auto"/>
            <w:right w:val="none" w:sz="0" w:space="0" w:color="auto"/>
          </w:divBdr>
        </w:div>
        <w:div w:id="1051463782">
          <w:marLeft w:val="0"/>
          <w:marRight w:val="0"/>
          <w:marTop w:val="0"/>
          <w:marBottom w:val="0"/>
          <w:divBdr>
            <w:top w:val="none" w:sz="0" w:space="0" w:color="auto"/>
            <w:left w:val="none" w:sz="0" w:space="0" w:color="auto"/>
            <w:bottom w:val="none" w:sz="0" w:space="0" w:color="auto"/>
            <w:right w:val="none" w:sz="0" w:space="0" w:color="auto"/>
          </w:divBdr>
        </w:div>
        <w:div w:id="1300457073">
          <w:marLeft w:val="0"/>
          <w:marRight w:val="0"/>
          <w:marTop w:val="0"/>
          <w:marBottom w:val="0"/>
          <w:divBdr>
            <w:top w:val="none" w:sz="0" w:space="0" w:color="auto"/>
            <w:left w:val="none" w:sz="0" w:space="0" w:color="auto"/>
            <w:bottom w:val="none" w:sz="0" w:space="0" w:color="auto"/>
            <w:right w:val="none" w:sz="0" w:space="0" w:color="auto"/>
          </w:divBdr>
        </w:div>
        <w:div w:id="1619222141">
          <w:marLeft w:val="0"/>
          <w:marRight w:val="0"/>
          <w:marTop w:val="0"/>
          <w:marBottom w:val="0"/>
          <w:divBdr>
            <w:top w:val="none" w:sz="0" w:space="0" w:color="auto"/>
            <w:left w:val="none" w:sz="0" w:space="0" w:color="auto"/>
            <w:bottom w:val="none" w:sz="0" w:space="0" w:color="auto"/>
            <w:right w:val="none" w:sz="0" w:space="0" w:color="auto"/>
          </w:divBdr>
        </w:div>
        <w:div w:id="1662848424">
          <w:marLeft w:val="0"/>
          <w:marRight w:val="0"/>
          <w:marTop w:val="0"/>
          <w:marBottom w:val="0"/>
          <w:divBdr>
            <w:top w:val="none" w:sz="0" w:space="0" w:color="auto"/>
            <w:left w:val="none" w:sz="0" w:space="0" w:color="auto"/>
            <w:bottom w:val="none" w:sz="0" w:space="0" w:color="auto"/>
            <w:right w:val="none" w:sz="0" w:space="0" w:color="auto"/>
          </w:divBdr>
        </w:div>
      </w:divsChild>
    </w:div>
    <w:div w:id="1637569129">
      <w:bodyDiv w:val="1"/>
      <w:marLeft w:val="0"/>
      <w:marRight w:val="0"/>
      <w:marTop w:val="0"/>
      <w:marBottom w:val="0"/>
      <w:divBdr>
        <w:top w:val="none" w:sz="0" w:space="0" w:color="auto"/>
        <w:left w:val="none" w:sz="0" w:space="0" w:color="auto"/>
        <w:bottom w:val="none" w:sz="0" w:space="0" w:color="auto"/>
        <w:right w:val="none" w:sz="0" w:space="0" w:color="auto"/>
      </w:divBdr>
    </w:div>
    <w:div w:id="1838184237">
      <w:bodyDiv w:val="1"/>
      <w:marLeft w:val="0"/>
      <w:marRight w:val="0"/>
      <w:marTop w:val="0"/>
      <w:marBottom w:val="0"/>
      <w:divBdr>
        <w:top w:val="none" w:sz="0" w:space="0" w:color="auto"/>
        <w:left w:val="none" w:sz="0" w:space="0" w:color="auto"/>
        <w:bottom w:val="none" w:sz="0" w:space="0" w:color="auto"/>
        <w:right w:val="none" w:sz="0" w:space="0" w:color="auto"/>
      </w:divBdr>
      <w:divsChild>
        <w:div w:id="681325985">
          <w:marLeft w:val="115"/>
          <w:marRight w:val="0"/>
          <w:marTop w:val="0"/>
          <w:marBottom w:val="0"/>
          <w:divBdr>
            <w:top w:val="none" w:sz="0" w:space="0" w:color="auto"/>
            <w:left w:val="none" w:sz="0" w:space="0" w:color="auto"/>
            <w:bottom w:val="none" w:sz="0" w:space="0" w:color="auto"/>
            <w:right w:val="none" w:sz="0" w:space="0" w:color="auto"/>
          </w:divBdr>
        </w:div>
        <w:div w:id="752702339">
          <w:marLeft w:val="115"/>
          <w:marRight w:val="0"/>
          <w:marTop w:val="0"/>
          <w:marBottom w:val="120"/>
          <w:divBdr>
            <w:top w:val="none" w:sz="0" w:space="0" w:color="auto"/>
            <w:left w:val="none" w:sz="0" w:space="0" w:color="auto"/>
            <w:bottom w:val="none" w:sz="0" w:space="0" w:color="auto"/>
            <w:right w:val="none" w:sz="0" w:space="0" w:color="auto"/>
          </w:divBdr>
        </w:div>
      </w:divsChild>
    </w:div>
    <w:div w:id="1939217578">
      <w:bodyDiv w:val="1"/>
      <w:marLeft w:val="0"/>
      <w:marRight w:val="0"/>
      <w:marTop w:val="0"/>
      <w:marBottom w:val="0"/>
      <w:divBdr>
        <w:top w:val="none" w:sz="0" w:space="0" w:color="auto"/>
        <w:left w:val="none" w:sz="0" w:space="0" w:color="auto"/>
        <w:bottom w:val="none" w:sz="0" w:space="0" w:color="auto"/>
        <w:right w:val="none" w:sz="0" w:space="0" w:color="auto"/>
      </w:divBdr>
    </w:div>
    <w:div w:id="2001495387">
      <w:bodyDiv w:val="1"/>
      <w:marLeft w:val="0"/>
      <w:marRight w:val="0"/>
      <w:marTop w:val="0"/>
      <w:marBottom w:val="0"/>
      <w:divBdr>
        <w:top w:val="none" w:sz="0" w:space="0" w:color="auto"/>
        <w:left w:val="none" w:sz="0" w:space="0" w:color="auto"/>
        <w:bottom w:val="none" w:sz="0" w:space="0" w:color="auto"/>
        <w:right w:val="none" w:sz="0" w:space="0" w:color="auto"/>
      </w:divBdr>
    </w:div>
    <w:div w:id="204147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98-025-12627-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jcmr.2025.10006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7613C-D787-46DA-945B-C82441F98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Jessy Pace</dc:creator>
  <cp:keywords/>
  <dc:description/>
  <cp:lastModifiedBy>Christian Kaiser</cp:lastModifiedBy>
  <cp:revision>3</cp:revision>
  <cp:lastPrinted>2025-12-11T16:22:00Z</cp:lastPrinted>
  <dcterms:created xsi:type="dcterms:W3CDTF">2026-05-15T14:00:00Z</dcterms:created>
  <dcterms:modified xsi:type="dcterms:W3CDTF">2026-05-15T15:41:00Z</dcterms:modified>
</cp:coreProperties>
</file>