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65849" w14:textId="77777777" w:rsidR="0091098C" w:rsidRDefault="0091098C">
      <w:pPr>
        <w:kinsoku w:val="0"/>
        <w:overflowPunct w:val="0"/>
        <w:autoSpaceDE/>
        <w:autoSpaceDN/>
        <w:adjustRightInd/>
        <w:spacing w:before="5" w:line="20" w:lineRule="exact"/>
        <w:ind w:right="61"/>
        <w:textAlignment w:val="baseline"/>
        <w:rPr>
          <w:sz w:val="24"/>
        </w:rPr>
      </w:pPr>
    </w:p>
    <w:p w14:paraId="4E44AEF2" w14:textId="77777777" w:rsidR="0091098C" w:rsidRDefault="0091098C" w:rsidP="00632A5D">
      <w:pPr>
        <w:kinsoku w:val="0"/>
        <w:overflowPunct w:val="0"/>
        <w:autoSpaceDE/>
        <w:autoSpaceDN/>
        <w:adjustRightInd/>
        <w:spacing w:before="100" w:beforeAutospacing="1" w:after="100" w:afterAutospacing="1" w:line="20" w:lineRule="exact"/>
        <w:ind w:right="61"/>
        <w:textAlignment w:val="baseline"/>
        <w:rPr>
          <w:sz w:val="24"/>
        </w:rPr>
      </w:pPr>
    </w:p>
    <w:p w14:paraId="5EB39A04" w14:textId="77777777" w:rsidR="002051A3" w:rsidRPr="006C21F1" w:rsidRDefault="002051A3" w:rsidP="002051A3">
      <w:pPr>
        <w:jc w:val="center"/>
        <w:rPr>
          <w:rFonts w:ascii="Arial" w:hAnsi="Arial" w:cs="Arial"/>
          <w:b/>
          <w:bCs/>
          <w:sz w:val="24"/>
          <w:lang w:val="en-CA"/>
        </w:rPr>
      </w:pPr>
      <w:r w:rsidRPr="006C21F1">
        <w:rPr>
          <w:rFonts w:ascii="Arial" w:hAnsi="Arial" w:cs="Arial"/>
          <w:b/>
          <w:bCs/>
          <w:sz w:val="24"/>
          <w:lang w:val="en-CA"/>
        </w:rPr>
        <w:t>Town of Deep River</w:t>
      </w:r>
    </w:p>
    <w:p w14:paraId="2B2870AF" w14:textId="77777777" w:rsidR="002051A3" w:rsidRPr="006C21F1" w:rsidRDefault="002051A3" w:rsidP="002051A3">
      <w:pPr>
        <w:jc w:val="center"/>
        <w:rPr>
          <w:rFonts w:ascii="Arial" w:hAnsi="Arial" w:cs="Arial"/>
          <w:b/>
          <w:bCs/>
          <w:sz w:val="24"/>
          <w:lang w:val="en-CA"/>
        </w:rPr>
      </w:pPr>
      <w:r w:rsidRPr="006C21F1">
        <w:rPr>
          <w:rFonts w:ascii="Arial" w:hAnsi="Arial" w:cs="Arial"/>
          <w:b/>
          <w:bCs/>
          <w:sz w:val="24"/>
          <w:lang w:val="en-CA"/>
        </w:rPr>
        <w:t>POLICY / PROCEDURE MANUAL</w:t>
      </w:r>
    </w:p>
    <w:p w14:paraId="1BC43BED" w14:textId="523BB615" w:rsidR="006F3FBC" w:rsidRPr="006F3FBC" w:rsidRDefault="006F3FBC" w:rsidP="006F3FBC">
      <w:pPr>
        <w:widowControl/>
        <w:jc w:val="center"/>
        <w:rPr>
          <w:rFonts w:ascii="Arial" w:hAnsi="Arial" w:cs="Arial"/>
          <w:b/>
          <w:bCs/>
          <w:color w:val="000000"/>
          <w:sz w:val="24"/>
          <w:lang w:val="en-CA" w:eastAsia="en-US"/>
        </w:rPr>
      </w:pPr>
    </w:p>
    <w:tbl>
      <w:tblPr>
        <w:tblW w:w="9519" w:type="dxa"/>
        <w:tblInd w:w="41" w:type="dxa"/>
        <w:tblLayout w:type="fixed"/>
        <w:tblCellMar>
          <w:left w:w="0" w:type="dxa"/>
          <w:right w:w="0" w:type="dxa"/>
        </w:tblCellMar>
        <w:tblLook w:val="0000" w:firstRow="0" w:lastRow="0" w:firstColumn="0" w:lastColumn="0" w:noHBand="0" w:noVBand="0"/>
      </w:tblPr>
      <w:tblGrid>
        <w:gridCol w:w="1538"/>
        <w:gridCol w:w="1350"/>
        <w:gridCol w:w="1350"/>
        <w:gridCol w:w="3060"/>
        <w:gridCol w:w="2221"/>
      </w:tblGrid>
      <w:tr w:rsidR="006F3FBC" w:rsidRPr="006F3FBC" w14:paraId="42BECC0D" w14:textId="77777777" w:rsidTr="002051A3">
        <w:trPr>
          <w:trHeight w:hRule="exact" w:val="418"/>
        </w:trPr>
        <w:tc>
          <w:tcPr>
            <w:tcW w:w="9519" w:type="dxa"/>
            <w:gridSpan w:val="5"/>
            <w:tcBorders>
              <w:top w:val="double" w:sz="11" w:space="0" w:color="auto"/>
              <w:left w:val="double" w:sz="11" w:space="0" w:color="auto"/>
              <w:bottom w:val="double" w:sz="11" w:space="0" w:color="auto"/>
              <w:right w:val="double" w:sz="11" w:space="0" w:color="auto"/>
            </w:tcBorders>
            <w:vAlign w:val="center"/>
          </w:tcPr>
          <w:p w14:paraId="204CF0CE" w14:textId="77777777" w:rsidR="006F3FBC" w:rsidRPr="006F3FBC" w:rsidRDefault="006F3FBC" w:rsidP="00406557">
            <w:pPr>
              <w:kinsoku w:val="0"/>
              <w:overflowPunct w:val="0"/>
              <w:autoSpaceDE/>
              <w:autoSpaceDN/>
              <w:adjustRightInd/>
              <w:spacing w:before="86" w:after="62" w:line="264" w:lineRule="exact"/>
              <w:ind w:left="2839"/>
              <w:textAlignment w:val="baseline"/>
              <w:rPr>
                <w:rFonts w:ascii="Arial" w:hAnsi="Arial" w:cs="Arial"/>
                <w:b/>
                <w:sz w:val="24"/>
              </w:rPr>
            </w:pPr>
            <w:r w:rsidRPr="006F3FBC">
              <w:rPr>
                <w:rFonts w:ascii="Arial" w:hAnsi="Arial" w:cs="Arial"/>
                <w:b/>
                <w:sz w:val="24"/>
              </w:rPr>
              <w:t>Corporate Policies and Procedures</w:t>
            </w:r>
          </w:p>
        </w:tc>
      </w:tr>
      <w:tr w:rsidR="006F3FBC" w:rsidRPr="006F3FBC" w14:paraId="2DEC7FFB" w14:textId="77777777" w:rsidTr="006C21F1">
        <w:trPr>
          <w:trHeight w:hRule="exact" w:val="923"/>
        </w:trPr>
        <w:tc>
          <w:tcPr>
            <w:tcW w:w="7298" w:type="dxa"/>
            <w:gridSpan w:val="4"/>
            <w:tcBorders>
              <w:top w:val="double" w:sz="11" w:space="0" w:color="auto"/>
              <w:left w:val="double" w:sz="11" w:space="0" w:color="auto"/>
              <w:bottom w:val="single" w:sz="5" w:space="0" w:color="auto"/>
              <w:right w:val="single" w:sz="5" w:space="0" w:color="auto"/>
            </w:tcBorders>
          </w:tcPr>
          <w:p w14:paraId="1C81F37A" w14:textId="75125B17" w:rsidR="006F3FBC" w:rsidRPr="006F3FBC" w:rsidRDefault="006F3FBC" w:rsidP="006F3FBC">
            <w:pPr>
              <w:kinsoku w:val="0"/>
              <w:overflowPunct w:val="0"/>
              <w:autoSpaceDE/>
              <w:autoSpaceDN/>
              <w:adjustRightInd/>
              <w:spacing w:before="62" w:line="264" w:lineRule="exact"/>
              <w:ind w:left="144"/>
              <w:textAlignment w:val="baseline"/>
              <w:rPr>
                <w:rFonts w:ascii="Arial" w:hAnsi="Arial" w:cs="Arial"/>
                <w:bCs/>
                <w:sz w:val="24"/>
              </w:rPr>
            </w:pPr>
            <w:r w:rsidRPr="006F3FBC">
              <w:rPr>
                <w:rFonts w:ascii="Arial" w:hAnsi="Arial" w:cs="Arial"/>
                <w:b/>
                <w:sz w:val="24"/>
              </w:rPr>
              <w:t>DEPARTMENT:</w:t>
            </w:r>
            <w:r>
              <w:rPr>
                <w:rFonts w:ascii="Arial" w:hAnsi="Arial" w:cs="Arial"/>
                <w:b/>
                <w:sz w:val="24"/>
              </w:rPr>
              <w:t xml:space="preserve">  </w:t>
            </w:r>
            <w:r>
              <w:rPr>
                <w:rFonts w:ascii="Arial" w:hAnsi="Arial" w:cs="Arial"/>
                <w:bCs/>
                <w:sz w:val="24"/>
              </w:rPr>
              <w:t>Administration</w:t>
            </w:r>
          </w:p>
        </w:tc>
        <w:tc>
          <w:tcPr>
            <w:tcW w:w="2221" w:type="dxa"/>
            <w:tcBorders>
              <w:top w:val="double" w:sz="11" w:space="0" w:color="auto"/>
              <w:left w:val="single" w:sz="5" w:space="0" w:color="auto"/>
              <w:bottom w:val="single" w:sz="5" w:space="0" w:color="auto"/>
              <w:right w:val="double" w:sz="11" w:space="0" w:color="auto"/>
            </w:tcBorders>
          </w:tcPr>
          <w:p w14:paraId="40664186" w14:textId="633DC68C" w:rsidR="006F3FBC" w:rsidRPr="006F3FBC" w:rsidRDefault="006F3FBC" w:rsidP="00406557">
            <w:pPr>
              <w:kinsoku w:val="0"/>
              <w:overflowPunct w:val="0"/>
              <w:autoSpaceDE/>
              <w:autoSpaceDN/>
              <w:adjustRightInd/>
              <w:spacing w:after="28" w:line="317" w:lineRule="exact"/>
              <w:ind w:left="288" w:hanging="144"/>
              <w:textAlignment w:val="baseline"/>
              <w:rPr>
                <w:rFonts w:ascii="Arial" w:hAnsi="Arial" w:cs="Arial"/>
                <w:sz w:val="24"/>
              </w:rPr>
            </w:pPr>
            <w:r w:rsidRPr="006F3FBC">
              <w:rPr>
                <w:rFonts w:ascii="Arial" w:hAnsi="Arial" w:cs="Arial"/>
                <w:b/>
                <w:sz w:val="24"/>
              </w:rPr>
              <w:t>POLICY #:</w:t>
            </w:r>
            <w:r w:rsidRPr="006F3FBC">
              <w:rPr>
                <w:rFonts w:ascii="Arial" w:hAnsi="Arial" w:cs="Arial"/>
                <w:b/>
                <w:sz w:val="24"/>
              </w:rPr>
              <w:br/>
            </w:r>
            <w:r w:rsidRPr="006F3FBC">
              <w:rPr>
                <w:rFonts w:ascii="Arial" w:hAnsi="Arial" w:cs="Arial"/>
                <w:sz w:val="24"/>
              </w:rPr>
              <w:t>IT-0</w:t>
            </w:r>
            <w:r w:rsidR="00EC1878">
              <w:rPr>
                <w:rFonts w:ascii="Arial" w:hAnsi="Arial" w:cs="Arial"/>
                <w:sz w:val="24"/>
              </w:rPr>
              <w:t>8</w:t>
            </w:r>
          </w:p>
        </w:tc>
      </w:tr>
      <w:tr w:rsidR="006F3FBC" w:rsidRPr="006F3FBC" w14:paraId="47829DF9" w14:textId="77777777" w:rsidTr="006C21F1">
        <w:trPr>
          <w:trHeight w:hRule="exact" w:val="579"/>
        </w:trPr>
        <w:tc>
          <w:tcPr>
            <w:tcW w:w="9519" w:type="dxa"/>
            <w:gridSpan w:val="5"/>
            <w:tcBorders>
              <w:top w:val="single" w:sz="5" w:space="0" w:color="auto"/>
              <w:left w:val="double" w:sz="11" w:space="0" w:color="auto"/>
              <w:bottom w:val="single" w:sz="5" w:space="0" w:color="auto"/>
              <w:right w:val="double" w:sz="11" w:space="0" w:color="auto"/>
            </w:tcBorders>
          </w:tcPr>
          <w:p w14:paraId="626E9623" w14:textId="025E6827" w:rsidR="006F3FBC" w:rsidRPr="006F3FBC" w:rsidRDefault="006F3FBC" w:rsidP="006F3FBC">
            <w:pPr>
              <w:kinsoku w:val="0"/>
              <w:overflowPunct w:val="0"/>
              <w:autoSpaceDE/>
              <w:autoSpaceDN/>
              <w:adjustRightInd/>
              <w:spacing w:before="38" w:line="264" w:lineRule="exact"/>
              <w:ind w:left="144"/>
              <w:textAlignment w:val="baseline"/>
              <w:rPr>
                <w:rFonts w:ascii="Arial" w:hAnsi="Arial" w:cs="Arial"/>
                <w:b/>
                <w:sz w:val="24"/>
              </w:rPr>
            </w:pPr>
            <w:r w:rsidRPr="006F3FBC">
              <w:rPr>
                <w:rFonts w:ascii="Arial" w:hAnsi="Arial" w:cs="Arial"/>
                <w:b/>
                <w:sz w:val="24"/>
              </w:rPr>
              <w:t>POLICY:</w:t>
            </w:r>
            <w:r>
              <w:rPr>
                <w:rFonts w:ascii="Arial" w:hAnsi="Arial" w:cs="Arial"/>
                <w:b/>
                <w:sz w:val="24"/>
              </w:rPr>
              <w:t xml:space="preserve">              </w:t>
            </w:r>
            <w:r w:rsidRPr="006F3FBC">
              <w:rPr>
                <w:rFonts w:ascii="Arial" w:hAnsi="Arial" w:cs="Arial"/>
                <w:sz w:val="24"/>
              </w:rPr>
              <w:t xml:space="preserve">Business Use </w:t>
            </w:r>
            <w:r>
              <w:rPr>
                <w:rFonts w:ascii="Arial" w:hAnsi="Arial" w:cs="Arial"/>
                <w:sz w:val="24"/>
              </w:rPr>
              <w:t>o</w:t>
            </w:r>
            <w:r w:rsidRPr="006F3FBC">
              <w:rPr>
                <w:rFonts w:ascii="Arial" w:hAnsi="Arial" w:cs="Arial"/>
                <w:sz w:val="24"/>
              </w:rPr>
              <w:t>f Social Networking</w:t>
            </w:r>
          </w:p>
        </w:tc>
      </w:tr>
      <w:tr w:rsidR="002803CD" w:rsidRPr="006F3FBC" w14:paraId="102C3872" w14:textId="77777777" w:rsidTr="006C21F1">
        <w:trPr>
          <w:trHeight w:hRule="exact" w:val="1524"/>
        </w:trPr>
        <w:tc>
          <w:tcPr>
            <w:tcW w:w="1538" w:type="dxa"/>
            <w:tcBorders>
              <w:top w:val="single" w:sz="5" w:space="0" w:color="auto"/>
              <w:left w:val="double" w:sz="11" w:space="0" w:color="auto"/>
              <w:bottom w:val="double" w:sz="11" w:space="0" w:color="auto"/>
              <w:right w:val="single" w:sz="5" w:space="0" w:color="auto"/>
            </w:tcBorders>
          </w:tcPr>
          <w:p w14:paraId="78F32A74" w14:textId="62DD5FF3" w:rsidR="002803CD" w:rsidRPr="006F3FBC" w:rsidRDefault="002803CD" w:rsidP="00406557">
            <w:pPr>
              <w:kinsoku w:val="0"/>
              <w:overflowPunct w:val="0"/>
              <w:autoSpaceDE/>
              <w:autoSpaceDN/>
              <w:adjustRightInd/>
              <w:spacing w:before="39" w:line="264" w:lineRule="exact"/>
              <w:ind w:left="144"/>
              <w:textAlignment w:val="baseline"/>
              <w:rPr>
                <w:rFonts w:ascii="Arial" w:hAnsi="Arial" w:cs="Arial"/>
                <w:b/>
                <w:sz w:val="24"/>
              </w:rPr>
            </w:pPr>
            <w:r w:rsidRPr="006F3FBC">
              <w:rPr>
                <w:rFonts w:ascii="Arial" w:hAnsi="Arial" w:cs="Arial"/>
                <w:b/>
                <w:sz w:val="24"/>
              </w:rPr>
              <w:t>DATE</w:t>
            </w:r>
            <w:r>
              <w:rPr>
                <w:rFonts w:ascii="Arial" w:hAnsi="Arial" w:cs="Arial"/>
                <w:b/>
                <w:sz w:val="24"/>
              </w:rPr>
              <w:t xml:space="preserve"> OF ORIGIN</w:t>
            </w:r>
            <w:r w:rsidRPr="006F3FBC">
              <w:rPr>
                <w:rFonts w:ascii="Arial" w:hAnsi="Arial" w:cs="Arial"/>
                <w:b/>
                <w:sz w:val="24"/>
              </w:rPr>
              <w:t>:</w:t>
            </w:r>
          </w:p>
          <w:p w14:paraId="2D256F61" w14:textId="77777777" w:rsidR="006C21F1" w:rsidRDefault="002803CD" w:rsidP="006C21F1">
            <w:pPr>
              <w:kinsoku w:val="0"/>
              <w:overflowPunct w:val="0"/>
              <w:autoSpaceDE/>
              <w:autoSpaceDN/>
              <w:adjustRightInd/>
              <w:ind w:left="144" w:hanging="144"/>
              <w:textAlignment w:val="baseline"/>
              <w:rPr>
                <w:rFonts w:ascii="Arial" w:hAnsi="Arial" w:cs="Arial"/>
                <w:sz w:val="24"/>
              </w:rPr>
            </w:pPr>
            <w:r>
              <w:rPr>
                <w:rFonts w:ascii="Arial" w:hAnsi="Arial" w:cs="Arial"/>
                <w:sz w:val="24"/>
              </w:rPr>
              <w:t xml:space="preserve">  </w:t>
            </w:r>
          </w:p>
          <w:p w14:paraId="23B08B8B" w14:textId="0060AAB0" w:rsidR="002803CD" w:rsidRPr="006F3FBC" w:rsidRDefault="002803CD" w:rsidP="006C21F1">
            <w:pPr>
              <w:kinsoku w:val="0"/>
              <w:overflowPunct w:val="0"/>
              <w:autoSpaceDE/>
              <w:autoSpaceDN/>
              <w:adjustRightInd/>
              <w:spacing w:before="52" w:after="115" w:line="264" w:lineRule="exact"/>
              <w:ind w:left="150" w:firstLine="30"/>
              <w:textAlignment w:val="baseline"/>
              <w:rPr>
                <w:rFonts w:ascii="Arial" w:hAnsi="Arial" w:cs="Arial"/>
                <w:sz w:val="24"/>
              </w:rPr>
            </w:pPr>
            <w:r>
              <w:rPr>
                <w:rFonts w:ascii="Arial" w:hAnsi="Arial" w:cs="Arial"/>
                <w:sz w:val="24"/>
              </w:rPr>
              <w:t>Dec. 15, 2021</w:t>
            </w:r>
          </w:p>
        </w:tc>
        <w:tc>
          <w:tcPr>
            <w:tcW w:w="1350" w:type="dxa"/>
            <w:tcBorders>
              <w:top w:val="single" w:sz="5" w:space="0" w:color="auto"/>
              <w:left w:val="single" w:sz="5" w:space="0" w:color="auto"/>
              <w:bottom w:val="double" w:sz="11" w:space="0" w:color="auto"/>
              <w:right w:val="single" w:sz="5" w:space="0" w:color="auto"/>
            </w:tcBorders>
          </w:tcPr>
          <w:p w14:paraId="46E62073" w14:textId="427FCC97" w:rsidR="002803CD" w:rsidRPr="006F3FBC" w:rsidRDefault="002803CD" w:rsidP="006C21F1">
            <w:pPr>
              <w:kinsoku w:val="0"/>
              <w:overflowPunct w:val="0"/>
              <w:autoSpaceDE/>
              <w:autoSpaceDN/>
              <w:adjustRightInd/>
              <w:spacing w:before="39" w:after="431" w:line="264" w:lineRule="exact"/>
              <w:ind w:left="90" w:right="90"/>
              <w:textAlignment w:val="baseline"/>
              <w:rPr>
                <w:rFonts w:ascii="Arial" w:hAnsi="Arial" w:cs="Arial"/>
                <w:b/>
                <w:sz w:val="24"/>
              </w:rPr>
            </w:pPr>
            <w:r w:rsidRPr="006F3FBC">
              <w:rPr>
                <w:rFonts w:ascii="Arial" w:hAnsi="Arial" w:cs="Arial"/>
                <w:b/>
                <w:sz w:val="24"/>
              </w:rPr>
              <w:t>REV</w:t>
            </w:r>
            <w:r>
              <w:rPr>
                <w:rFonts w:ascii="Arial" w:hAnsi="Arial" w:cs="Arial"/>
                <w:b/>
                <w:sz w:val="24"/>
              </w:rPr>
              <w:t>IEW</w:t>
            </w:r>
            <w:r w:rsidRPr="006F3FBC">
              <w:rPr>
                <w:rFonts w:ascii="Arial" w:hAnsi="Arial" w:cs="Arial"/>
                <w:b/>
                <w:sz w:val="24"/>
              </w:rPr>
              <w:t xml:space="preserve"> DATE:</w:t>
            </w:r>
          </w:p>
        </w:tc>
        <w:tc>
          <w:tcPr>
            <w:tcW w:w="1350" w:type="dxa"/>
            <w:tcBorders>
              <w:top w:val="single" w:sz="5" w:space="0" w:color="auto"/>
              <w:left w:val="single" w:sz="5" w:space="0" w:color="auto"/>
              <w:bottom w:val="double" w:sz="11" w:space="0" w:color="auto"/>
              <w:right w:val="single" w:sz="5" w:space="0" w:color="auto"/>
            </w:tcBorders>
          </w:tcPr>
          <w:p w14:paraId="5C146938" w14:textId="691CE713" w:rsidR="002803CD" w:rsidRPr="006F3FBC" w:rsidRDefault="006C21F1" w:rsidP="006C21F1">
            <w:pPr>
              <w:kinsoku w:val="0"/>
              <w:overflowPunct w:val="0"/>
              <w:autoSpaceDE/>
              <w:autoSpaceDN/>
              <w:adjustRightInd/>
              <w:spacing w:before="39" w:line="264" w:lineRule="exact"/>
              <w:ind w:left="90"/>
              <w:textAlignment w:val="baseline"/>
              <w:rPr>
                <w:rFonts w:ascii="Arial" w:hAnsi="Arial" w:cs="Arial"/>
                <w:b/>
                <w:sz w:val="24"/>
              </w:rPr>
            </w:pPr>
            <w:r>
              <w:rPr>
                <w:rFonts w:ascii="Arial" w:hAnsi="Arial" w:cs="Arial"/>
                <w:b/>
                <w:sz w:val="24"/>
              </w:rPr>
              <w:t>REVISION DATE</w:t>
            </w:r>
            <w:r w:rsidR="002803CD">
              <w:rPr>
                <w:rFonts w:ascii="Arial" w:hAnsi="Arial" w:cs="Arial"/>
                <w:b/>
                <w:sz w:val="24"/>
              </w:rPr>
              <w:t>:</w:t>
            </w:r>
          </w:p>
        </w:tc>
        <w:tc>
          <w:tcPr>
            <w:tcW w:w="3060" w:type="dxa"/>
            <w:tcBorders>
              <w:top w:val="single" w:sz="5" w:space="0" w:color="auto"/>
              <w:left w:val="single" w:sz="5" w:space="0" w:color="auto"/>
              <w:bottom w:val="double" w:sz="11" w:space="0" w:color="auto"/>
              <w:right w:val="single" w:sz="5" w:space="0" w:color="auto"/>
            </w:tcBorders>
          </w:tcPr>
          <w:p w14:paraId="028799B4" w14:textId="77777777" w:rsidR="002803CD" w:rsidRPr="002803CD" w:rsidRDefault="002803CD" w:rsidP="006C21F1">
            <w:pPr>
              <w:kinsoku w:val="0"/>
              <w:overflowPunct w:val="0"/>
              <w:autoSpaceDE/>
              <w:autoSpaceDN/>
              <w:adjustRightInd/>
              <w:spacing w:before="52" w:after="115" w:line="264" w:lineRule="exact"/>
              <w:ind w:right="90"/>
              <w:jc w:val="center"/>
              <w:textAlignment w:val="baseline"/>
              <w:rPr>
                <w:rFonts w:ascii="Arial" w:hAnsi="Arial" w:cs="Arial"/>
                <w:b/>
                <w:bCs/>
                <w:sz w:val="24"/>
              </w:rPr>
            </w:pPr>
            <w:r w:rsidRPr="002803CD">
              <w:rPr>
                <w:rFonts w:ascii="Arial" w:hAnsi="Arial" w:cs="Arial"/>
                <w:b/>
                <w:bCs/>
                <w:sz w:val="24"/>
              </w:rPr>
              <w:t>APPLICABLE TO:</w:t>
            </w:r>
          </w:p>
          <w:p w14:paraId="564E282E" w14:textId="77777777" w:rsidR="006C21F1" w:rsidRDefault="006C21F1" w:rsidP="002051A3">
            <w:pPr>
              <w:kinsoku w:val="0"/>
              <w:overflowPunct w:val="0"/>
              <w:autoSpaceDE/>
              <w:autoSpaceDN/>
              <w:adjustRightInd/>
              <w:spacing w:before="52" w:after="115" w:line="264" w:lineRule="exact"/>
              <w:ind w:right="810"/>
              <w:jc w:val="right"/>
              <w:textAlignment w:val="baseline"/>
              <w:rPr>
                <w:rFonts w:ascii="Arial" w:hAnsi="Arial" w:cs="Arial"/>
                <w:sz w:val="24"/>
              </w:rPr>
            </w:pPr>
          </w:p>
          <w:p w14:paraId="59E17E34" w14:textId="75C65F97" w:rsidR="002803CD" w:rsidRPr="006F3FBC" w:rsidRDefault="002803CD" w:rsidP="006C21F1">
            <w:pPr>
              <w:kinsoku w:val="0"/>
              <w:overflowPunct w:val="0"/>
              <w:autoSpaceDE/>
              <w:autoSpaceDN/>
              <w:adjustRightInd/>
              <w:spacing w:before="52" w:after="115" w:line="264" w:lineRule="exact"/>
              <w:ind w:right="810"/>
              <w:jc w:val="center"/>
              <w:textAlignment w:val="baseline"/>
              <w:rPr>
                <w:rFonts w:ascii="Arial" w:hAnsi="Arial" w:cs="Arial"/>
                <w:sz w:val="24"/>
              </w:rPr>
            </w:pPr>
            <w:r w:rsidRPr="006F3FBC">
              <w:rPr>
                <w:rFonts w:ascii="Arial" w:hAnsi="Arial" w:cs="Arial"/>
                <w:sz w:val="24"/>
              </w:rPr>
              <w:t>All Employees</w:t>
            </w:r>
          </w:p>
        </w:tc>
        <w:tc>
          <w:tcPr>
            <w:tcW w:w="2221" w:type="dxa"/>
            <w:tcBorders>
              <w:top w:val="single" w:sz="5" w:space="0" w:color="auto"/>
              <w:left w:val="single" w:sz="5" w:space="0" w:color="auto"/>
              <w:bottom w:val="double" w:sz="11" w:space="0" w:color="auto"/>
              <w:right w:val="double" w:sz="11" w:space="0" w:color="auto"/>
            </w:tcBorders>
          </w:tcPr>
          <w:p w14:paraId="2483F7CE" w14:textId="77777777" w:rsidR="006C21F1" w:rsidRDefault="002803CD" w:rsidP="00406557">
            <w:pPr>
              <w:kinsoku w:val="0"/>
              <w:overflowPunct w:val="0"/>
              <w:autoSpaceDE/>
              <w:autoSpaceDN/>
              <w:adjustRightInd/>
              <w:spacing w:after="115" w:line="309" w:lineRule="exact"/>
              <w:ind w:left="288" w:hanging="144"/>
              <w:textAlignment w:val="baseline"/>
              <w:rPr>
                <w:rFonts w:ascii="Arial" w:hAnsi="Arial" w:cs="Arial"/>
                <w:sz w:val="24"/>
              </w:rPr>
            </w:pPr>
            <w:r w:rsidRPr="006C21F1">
              <w:rPr>
                <w:rFonts w:ascii="Arial" w:hAnsi="Arial" w:cs="Arial"/>
                <w:b/>
                <w:bCs/>
                <w:sz w:val="24"/>
              </w:rPr>
              <w:t>PAGE #</w:t>
            </w:r>
            <w:r w:rsidRPr="006F3FBC">
              <w:rPr>
                <w:rFonts w:ascii="Arial" w:hAnsi="Arial" w:cs="Arial"/>
                <w:sz w:val="24"/>
              </w:rPr>
              <w:t>:</w:t>
            </w:r>
            <w:r w:rsidRPr="006F3FBC">
              <w:rPr>
                <w:rFonts w:ascii="Arial" w:hAnsi="Arial" w:cs="Arial"/>
                <w:sz w:val="24"/>
              </w:rPr>
              <w:br/>
            </w:r>
          </w:p>
          <w:p w14:paraId="3AB36B68" w14:textId="77E843F5" w:rsidR="002803CD" w:rsidRPr="006F3FBC" w:rsidRDefault="002803CD" w:rsidP="00406557">
            <w:pPr>
              <w:kinsoku w:val="0"/>
              <w:overflowPunct w:val="0"/>
              <w:autoSpaceDE/>
              <w:autoSpaceDN/>
              <w:adjustRightInd/>
              <w:spacing w:after="115" w:line="309" w:lineRule="exact"/>
              <w:ind w:left="288" w:hanging="144"/>
              <w:textAlignment w:val="baseline"/>
              <w:rPr>
                <w:rFonts w:ascii="Arial" w:hAnsi="Arial" w:cs="Arial"/>
                <w:sz w:val="24"/>
              </w:rPr>
            </w:pPr>
            <w:r w:rsidRPr="006F3FBC">
              <w:rPr>
                <w:rFonts w:ascii="Arial" w:hAnsi="Arial" w:cs="Arial"/>
                <w:sz w:val="24"/>
              </w:rPr>
              <w:t xml:space="preserve">1 of </w:t>
            </w:r>
            <w:r>
              <w:rPr>
                <w:rFonts w:ascii="Arial" w:hAnsi="Arial" w:cs="Arial"/>
                <w:sz w:val="24"/>
              </w:rPr>
              <w:t>2</w:t>
            </w:r>
          </w:p>
        </w:tc>
      </w:tr>
    </w:tbl>
    <w:p w14:paraId="57C52C4D" w14:textId="77777777" w:rsidR="006F3FBC" w:rsidRPr="006F3FBC" w:rsidRDefault="006F3FBC" w:rsidP="006F3FBC">
      <w:pPr>
        <w:widowControl/>
        <w:rPr>
          <w:rFonts w:ascii="Arial" w:hAnsi="Arial" w:cs="Arial"/>
          <w:b/>
          <w:bCs/>
          <w:color w:val="000000"/>
          <w:sz w:val="24"/>
          <w:lang w:val="en-CA" w:eastAsia="en-US"/>
        </w:rPr>
      </w:pPr>
    </w:p>
    <w:p w14:paraId="21556072" w14:textId="77777777" w:rsidR="003C314A" w:rsidRPr="006F3FBC" w:rsidRDefault="003C314A" w:rsidP="003C314A">
      <w:pPr>
        <w:widowControl/>
        <w:rPr>
          <w:rFonts w:ascii="Arial" w:hAnsi="Arial" w:cs="Arial"/>
          <w:color w:val="000000"/>
          <w:sz w:val="24"/>
          <w:lang w:val="en-CA" w:eastAsia="en-US"/>
        </w:rPr>
      </w:pPr>
      <w:r w:rsidRPr="006F3FBC">
        <w:rPr>
          <w:rFonts w:ascii="Arial" w:hAnsi="Arial" w:cs="Arial"/>
          <w:b/>
          <w:bCs/>
          <w:color w:val="000000"/>
          <w:sz w:val="24"/>
          <w:lang w:val="en-CA" w:eastAsia="en-US"/>
        </w:rPr>
        <w:t xml:space="preserve">POLICY STATEMENT: </w:t>
      </w:r>
    </w:p>
    <w:p w14:paraId="6361B9BF" w14:textId="77777777" w:rsidR="003C314A" w:rsidRPr="006F3FBC" w:rsidRDefault="003C314A" w:rsidP="003C314A">
      <w:pPr>
        <w:widowControl/>
        <w:rPr>
          <w:rFonts w:ascii="Arial" w:hAnsi="Arial" w:cs="Arial"/>
          <w:color w:val="000000"/>
          <w:sz w:val="24"/>
          <w:lang w:val="en-CA" w:eastAsia="en-US"/>
        </w:rPr>
      </w:pPr>
    </w:p>
    <w:p w14:paraId="371FC767" w14:textId="52867DA1" w:rsidR="003C314A" w:rsidRPr="006F3FBC" w:rsidRDefault="003C314A" w:rsidP="006F3FBC">
      <w:pPr>
        <w:widowControl/>
        <w:jc w:val="both"/>
        <w:rPr>
          <w:rFonts w:ascii="Arial" w:hAnsi="Arial" w:cs="Arial"/>
          <w:color w:val="000000"/>
          <w:sz w:val="24"/>
          <w:lang w:val="en-CA" w:eastAsia="en-US"/>
        </w:rPr>
      </w:pPr>
      <w:r w:rsidRPr="006F3FBC">
        <w:rPr>
          <w:rFonts w:ascii="Arial" w:hAnsi="Arial" w:cs="Arial"/>
          <w:color w:val="000000"/>
          <w:sz w:val="24"/>
          <w:lang w:val="en-CA" w:eastAsia="en-US"/>
        </w:rPr>
        <w:t xml:space="preserve">This policy is designed to provide guidelines to employees of what is acceptable and not acceptable in terms of publishing content on </w:t>
      </w:r>
      <w:r w:rsidR="005C1B61" w:rsidRPr="006F3FBC">
        <w:rPr>
          <w:rFonts w:ascii="Arial" w:hAnsi="Arial" w:cs="Arial"/>
          <w:color w:val="000000"/>
          <w:sz w:val="24"/>
          <w:lang w:val="en-CA" w:eastAsia="en-US"/>
        </w:rPr>
        <w:t xml:space="preserve">both </w:t>
      </w:r>
      <w:r w:rsidR="00E20FE7" w:rsidRPr="006F3FBC">
        <w:rPr>
          <w:rFonts w:ascii="Arial" w:hAnsi="Arial" w:cs="Arial"/>
          <w:color w:val="000000"/>
          <w:sz w:val="24"/>
          <w:lang w:val="en-CA" w:eastAsia="en-US"/>
        </w:rPr>
        <w:t>Town</w:t>
      </w:r>
      <w:r w:rsidRPr="006F3FBC">
        <w:rPr>
          <w:rFonts w:ascii="Arial" w:hAnsi="Arial" w:cs="Arial"/>
          <w:color w:val="000000"/>
          <w:sz w:val="24"/>
          <w:lang w:val="en-CA" w:eastAsia="en-US"/>
        </w:rPr>
        <w:t>-affiliated Social Networking site</w:t>
      </w:r>
      <w:r w:rsidR="005C1B61" w:rsidRPr="006F3FBC">
        <w:rPr>
          <w:rFonts w:ascii="Arial" w:hAnsi="Arial" w:cs="Arial"/>
          <w:color w:val="000000"/>
          <w:sz w:val="24"/>
          <w:lang w:val="en-CA" w:eastAsia="en-US"/>
        </w:rPr>
        <w:t>s, as well as publicly available online forums</w:t>
      </w:r>
      <w:r w:rsidRPr="006F3FBC">
        <w:rPr>
          <w:rFonts w:ascii="Arial" w:hAnsi="Arial" w:cs="Arial"/>
          <w:color w:val="000000"/>
          <w:sz w:val="24"/>
          <w:lang w:val="en-CA" w:eastAsia="en-US"/>
        </w:rPr>
        <w:t xml:space="preserve">. </w:t>
      </w:r>
      <w:r w:rsidR="00E20FE7" w:rsidRPr="006F3FBC">
        <w:rPr>
          <w:rFonts w:ascii="Arial" w:hAnsi="Arial" w:cs="Arial"/>
          <w:color w:val="000000"/>
          <w:sz w:val="24"/>
          <w:lang w:val="en-CA" w:eastAsia="en-US"/>
        </w:rPr>
        <w:t>Town of Deep River</w:t>
      </w:r>
      <w:r w:rsidR="005C1B61" w:rsidRPr="006F3FBC">
        <w:rPr>
          <w:rFonts w:ascii="Arial" w:hAnsi="Arial" w:cs="Arial"/>
          <w:color w:val="000000"/>
          <w:sz w:val="24"/>
          <w:lang w:val="en-CA" w:eastAsia="en-US"/>
        </w:rPr>
        <w:t xml:space="preserve"> </w:t>
      </w:r>
      <w:r w:rsidRPr="006F3FBC">
        <w:rPr>
          <w:rFonts w:ascii="Arial" w:hAnsi="Arial" w:cs="Arial"/>
          <w:color w:val="000000"/>
          <w:sz w:val="24"/>
          <w:lang w:val="en-CA" w:eastAsia="en-US"/>
        </w:rPr>
        <w:t xml:space="preserve">Content should be preapproved by the webmaster, relevant Department Head or their designate before being posted live on any social networking site. </w:t>
      </w:r>
    </w:p>
    <w:p w14:paraId="59318D4A" w14:textId="77777777" w:rsidR="003C314A" w:rsidRPr="006F3FBC" w:rsidRDefault="003C314A" w:rsidP="006F3FBC">
      <w:pPr>
        <w:widowControl/>
        <w:jc w:val="both"/>
        <w:rPr>
          <w:rFonts w:ascii="Arial" w:hAnsi="Arial" w:cs="Arial"/>
          <w:color w:val="000000"/>
          <w:sz w:val="24"/>
          <w:lang w:val="en-CA" w:eastAsia="en-US"/>
        </w:rPr>
      </w:pPr>
    </w:p>
    <w:p w14:paraId="62F2910F" w14:textId="1BB8B44E" w:rsidR="003C314A" w:rsidRPr="006F3FBC" w:rsidRDefault="003C314A" w:rsidP="006F3FBC">
      <w:pPr>
        <w:widowControl/>
        <w:jc w:val="both"/>
        <w:rPr>
          <w:rFonts w:ascii="Arial" w:hAnsi="Arial" w:cs="Arial"/>
          <w:b/>
          <w:bCs/>
          <w:color w:val="000000"/>
          <w:sz w:val="24"/>
          <w:lang w:val="en-CA" w:eastAsia="en-US"/>
        </w:rPr>
      </w:pPr>
      <w:r w:rsidRPr="006F3FBC">
        <w:rPr>
          <w:rFonts w:ascii="Arial" w:hAnsi="Arial" w:cs="Arial"/>
          <w:b/>
          <w:bCs/>
          <w:color w:val="000000"/>
          <w:sz w:val="24"/>
          <w:lang w:val="en-CA" w:eastAsia="en-US"/>
        </w:rPr>
        <w:t>Procedure</w:t>
      </w:r>
    </w:p>
    <w:p w14:paraId="5D0625AD" w14:textId="73BE348A" w:rsidR="003C314A" w:rsidRPr="006F3FBC" w:rsidRDefault="003C314A" w:rsidP="006F3FBC">
      <w:pPr>
        <w:widowControl/>
        <w:jc w:val="both"/>
        <w:rPr>
          <w:rFonts w:ascii="Arial" w:hAnsi="Arial" w:cs="Arial"/>
          <w:color w:val="000000"/>
          <w:sz w:val="24"/>
          <w:lang w:val="en-CA" w:eastAsia="en-US"/>
        </w:rPr>
      </w:pPr>
      <w:r w:rsidRPr="006F3FBC">
        <w:rPr>
          <w:rFonts w:ascii="Arial" w:hAnsi="Arial" w:cs="Arial"/>
          <w:b/>
          <w:bCs/>
          <w:color w:val="000000"/>
          <w:sz w:val="24"/>
          <w:lang w:val="en-CA" w:eastAsia="en-US"/>
        </w:rPr>
        <w:t xml:space="preserve"> </w:t>
      </w:r>
    </w:p>
    <w:p w14:paraId="4FE036DD" w14:textId="4B7356FA" w:rsidR="003C314A" w:rsidRPr="006F3FBC" w:rsidRDefault="003C314A" w:rsidP="006F3FBC">
      <w:pPr>
        <w:widowControl/>
        <w:spacing w:after="142"/>
        <w:ind w:left="270" w:hanging="270"/>
        <w:jc w:val="both"/>
        <w:rPr>
          <w:rFonts w:ascii="Arial" w:hAnsi="Arial" w:cs="Arial"/>
          <w:color w:val="000000"/>
          <w:sz w:val="24"/>
          <w:lang w:val="en-CA" w:eastAsia="en-US"/>
        </w:rPr>
      </w:pPr>
      <w:r w:rsidRPr="006F3FBC">
        <w:rPr>
          <w:rFonts w:ascii="Arial" w:hAnsi="Arial" w:cs="Arial"/>
          <w:color w:val="000000"/>
          <w:sz w:val="24"/>
          <w:lang w:val="en-CA" w:eastAsia="en-US"/>
        </w:rPr>
        <w:t>1. Only staff with pre</w:t>
      </w:r>
      <w:r w:rsidR="006F3FBC">
        <w:rPr>
          <w:rFonts w:ascii="Arial" w:hAnsi="Arial" w:cs="Arial"/>
          <w:color w:val="000000"/>
          <w:sz w:val="24"/>
          <w:lang w:val="en-CA" w:eastAsia="en-US"/>
        </w:rPr>
        <w:t>-</w:t>
      </w:r>
      <w:r w:rsidRPr="006F3FBC">
        <w:rPr>
          <w:rFonts w:ascii="Arial" w:hAnsi="Arial" w:cs="Arial"/>
          <w:color w:val="000000"/>
          <w:sz w:val="24"/>
          <w:lang w:val="en-CA" w:eastAsia="en-US"/>
        </w:rPr>
        <w:t xml:space="preserve">approval will be granted access to Social Media sites for </w:t>
      </w:r>
      <w:r w:rsidR="00E20FE7" w:rsidRPr="006F3FBC">
        <w:rPr>
          <w:rFonts w:ascii="Arial" w:hAnsi="Arial" w:cs="Arial"/>
          <w:color w:val="000000"/>
          <w:sz w:val="24"/>
          <w:lang w:val="en-CA" w:eastAsia="en-US"/>
        </w:rPr>
        <w:t xml:space="preserve">Town </w:t>
      </w:r>
      <w:r w:rsidRPr="006F3FBC">
        <w:rPr>
          <w:rFonts w:ascii="Arial" w:hAnsi="Arial" w:cs="Arial"/>
          <w:color w:val="000000"/>
          <w:sz w:val="24"/>
          <w:lang w:val="en-CA" w:eastAsia="en-US"/>
        </w:rPr>
        <w:t xml:space="preserve">business purposes. </w:t>
      </w:r>
    </w:p>
    <w:p w14:paraId="67A58E08" w14:textId="3DB85BC2" w:rsidR="003C314A" w:rsidRPr="006F3FBC" w:rsidRDefault="003C314A" w:rsidP="006F3FBC">
      <w:pPr>
        <w:widowControl/>
        <w:spacing w:after="142"/>
        <w:ind w:left="270" w:hanging="270"/>
        <w:jc w:val="both"/>
        <w:rPr>
          <w:rFonts w:ascii="Arial" w:hAnsi="Arial" w:cs="Arial"/>
          <w:color w:val="000000"/>
          <w:sz w:val="24"/>
          <w:lang w:val="en-CA" w:eastAsia="en-US"/>
        </w:rPr>
      </w:pPr>
      <w:r w:rsidRPr="006F3FBC">
        <w:rPr>
          <w:rFonts w:ascii="Arial" w:hAnsi="Arial" w:cs="Arial"/>
          <w:color w:val="000000"/>
          <w:sz w:val="24"/>
          <w:lang w:val="en-CA" w:eastAsia="en-US"/>
        </w:rPr>
        <w:t xml:space="preserve">2. Employees should not post information on any sites managed, sponsored or affiliated with </w:t>
      </w:r>
      <w:r w:rsidR="00E20FE7" w:rsidRPr="006F3FBC">
        <w:rPr>
          <w:rFonts w:ascii="Arial" w:hAnsi="Arial" w:cs="Arial"/>
          <w:color w:val="000000"/>
          <w:sz w:val="24"/>
          <w:lang w:val="en-CA" w:eastAsia="en-US"/>
        </w:rPr>
        <w:t>the Town of Deep River</w:t>
      </w:r>
      <w:r w:rsidRPr="006F3FBC">
        <w:rPr>
          <w:rFonts w:ascii="Arial" w:hAnsi="Arial" w:cs="Arial"/>
          <w:color w:val="000000"/>
          <w:sz w:val="24"/>
          <w:lang w:val="en-CA" w:eastAsia="en-US"/>
        </w:rPr>
        <w:t xml:space="preserve"> unless they have the express authorization to do so. This would include any webpages, blogs or social </w:t>
      </w:r>
      <w:r w:rsidR="005F5205" w:rsidRPr="006F3FBC">
        <w:rPr>
          <w:rFonts w:ascii="Arial" w:hAnsi="Arial" w:cs="Arial"/>
          <w:color w:val="000000"/>
          <w:sz w:val="24"/>
          <w:lang w:val="en-CA" w:eastAsia="en-US"/>
        </w:rPr>
        <w:t>media</w:t>
      </w:r>
      <w:r w:rsidRPr="006F3FBC">
        <w:rPr>
          <w:rFonts w:ascii="Arial" w:hAnsi="Arial" w:cs="Arial"/>
          <w:color w:val="000000"/>
          <w:sz w:val="24"/>
          <w:lang w:val="en-CA" w:eastAsia="en-US"/>
        </w:rPr>
        <w:t xml:space="preserve"> accounts that</w:t>
      </w:r>
      <w:r w:rsidR="00E20FE7" w:rsidRPr="006F3FBC">
        <w:rPr>
          <w:rFonts w:ascii="Arial" w:hAnsi="Arial" w:cs="Arial"/>
          <w:color w:val="000000"/>
          <w:sz w:val="24"/>
          <w:lang w:val="en-CA" w:eastAsia="en-US"/>
        </w:rPr>
        <w:t xml:space="preserve"> the Town </w:t>
      </w:r>
      <w:r w:rsidRPr="006F3FBC">
        <w:rPr>
          <w:rFonts w:ascii="Arial" w:hAnsi="Arial" w:cs="Arial"/>
          <w:color w:val="000000"/>
          <w:sz w:val="24"/>
          <w:lang w:val="en-CA" w:eastAsia="en-US"/>
        </w:rPr>
        <w:t xml:space="preserve">may use from time to time for social networking with members of the public. </w:t>
      </w:r>
    </w:p>
    <w:p w14:paraId="07D5F11C" w14:textId="3FE55FD0" w:rsidR="005C1B61" w:rsidRPr="006F3FBC" w:rsidRDefault="003C314A" w:rsidP="006F3FBC">
      <w:pPr>
        <w:widowControl/>
        <w:spacing w:after="142"/>
        <w:ind w:left="270" w:hanging="270"/>
        <w:jc w:val="both"/>
        <w:rPr>
          <w:rFonts w:ascii="Arial" w:hAnsi="Arial" w:cs="Arial"/>
          <w:color w:val="000000"/>
          <w:sz w:val="24"/>
          <w:lang w:val="en-CA" w:eastAsia="en-US"/>
        </w:rPr>
      </w:pPr>
      <w:r w:rsidRPr="006F3FBC">
        <w:rPr>
          <w:rFonts w:ascii="Arial" w:hAnsi="Arial" w:cs="Arial"/>
          <w:color w:val="000000"/>
          <w:sz w:val="24"/>
          <w:lang w:val="en-CA" w:eastAsia="en-US"/>
        </w:rPr>
        <w:t xml:space="preserve">3. Employees </w:t>
      </w:r>
      <w:r w:rsidR="005C1B61" w:rsidRPr="006F3FBC">
        <w:rPr>
          <w:rFonts w:ascii="Arial" w:hAnsi="Arial" w:cs="Arial"/>
          <w:color w:val="000000"/>
          <w:sz w:val="24"/>
          <w:lang w:val="en-CA" w:eastAsia="en-US"/>
        </w:rPr>
        <w:t>are advised to always consider</w:t>
      </w:r>
      <w:r w:rsidRPr="006F3FBC">
        <w:rPr>
          <w:rFonts w:ascii="Arial" w:hAnsi="Arial" w:cs="Arial"/>
          <w:color w:val="000000"/>
          <w:sz w:val="24"/>
          <w:lang w:val="en-CA" w:eastAsia="en-US"/>
        </w:rPr>
        <w:t xml:space="preserve"> </w:t>
      </w:r>
      <w:r w:rsidR="005C1B61" w:rsidRPr="006F3FBC">
        <w:rPr>
          <w:rFonts w:ascii="Arial" w:hAnsi="Arial" w:cs="Arial"/>
          <w:color w:val="000000"/>
          <w:sz w:val="24"/>
          <w:lang w:val="en-CA" w:eastAsia="en-US"/>
        </w:rPr>
        <w:t xml:space="preserve">their position with the organization in </w:t>
      </w:r>
      <w:r w:rsidRPr="006F3FBC">
        <w:rPr>
          <w:rFonts w:ascii="Arial" w:hAnsi="Arial" w:cs="Arial"/>
          <w:color w:val="000000"/>
          <w:sz w:val="24"/>
          <w:lang w:val="en-CA" w:eastAsia="en-US"/>
        </w:rPr>
        <w:t xml:space="preserve">what they </w:t>
      </w:r>
      <w:r w:rsidR="005C1B61" w:rsidRPr="006F3FBC">
        <w:rPr>
          <w:rFonts w:ascii="Arial" w:hAnsi="Arial" w:cs="Arial"/>
          <w:color w:val="000000"/>
          <w:sz w:val="24"/>
          <w:lang w:val="en-CA" w:eastAsia="en-US"/>
        </w:rPr>
        <w:t>write</w:t>
      </w:r>
      <w:r w:rsidRPr="006F3FBC">
        <w:rPr>
          <w:rFonts w:ascii="Arial" w:hAnsi="Arial" w:cs="Arial"/>
          <w:color w:val="000000"/>
          <w:sz w:val="24"/>
          <w:lang w:val="en-CA" w:eastAsia="en-US"/>
        </w:rPr>
        <w:t xml:space="preserve"> before </w:t>
      </w:r>
      <w:r w:rsidR="005C1B61" w:rsidRPr="006F3FBC">
        <w:rPr>
          <w:rFonts w:ascii="Arial" w:hAnsi="Arial" w:cs="Arial"/>
          <w:color w:val="000000"/>
          <w:sz w:val="24"/>
          <w:lang w:val="en-CA" w:eastAsia="en-US"/>
        </w:rPr>
        <w:t>posting online</w:t>
      </w:r>
      <w:r w:rsidRPr="006F3FBC">
        <w:rPr>
          <w:rFonts w:ascii="Arial" w:hAnsi="Arial" w:cs="Arial"/>
          <w:color w:val="000000"/>
          <w:sz w:val="24"/>
          <w:lang w:val="en-CA" w:eastAsia="en-US"/>
        </w:rPr>
        <w:t xml:space="preserve">. </w:t>
      </w:r>
      <w:r w:rsidR="005C1B61" w:rsidRPr="006F3FBC">
        <w:rPr>
          <w:rFonts w:ascii="Arial" w:hAnsi="Arial" w:cs="Arial"/>
          <w:color w:val="000000"/>
          <w:sz w:val="24"/>
          <w:lang w:val="en-CA" w:eastAsia="en-US"/>
        </w:rPr>
        <w:t xml:space="preserve"> Employees should ensure that their online activities are consistent with their job duties, their obligations to </w:t>
      </w:r>
      <w:r w:rsidR="00E20FE7" w:rsidRPr="006F3FBC">
        <w:rPr>
          <w:rFonts w:ascii="Arial" w:hAnsi="Arial" w:cs="Arial"/>
          <w:color w:val="000000"/>
          <w:sz w:val="24"/>
          <w:lang w:val="en-CA" w:eastAsia="en-US"/>
        </w:rPr>
        <w:t>the Town</w:t>
      </w:r>
      <w:r w:rsidR="005C1B61" w:rsidRPr="006F3FBC">
        <w:rPr>
          <w:rFonts w:ascii="Arial" w:hAnsi="Arial" w:cs="Arial"/>
          <w:color w:val="000000"/>
          <w:sz w:val="24"/>
          <w:lang w:val="en-CA" w:eastAsia="en-US"/>
        </w:rPr>
        <w:t xml:space="preserve">, and their commitments to serving the public.  </w:t>
      </w:r>
    </w:p>
    <w:p w14:paraId="6143AFFC" w14:textId="3433FE71" w:rsidR="005C1B61" w:rsidRPr="006F3FBC" w:rsidRDefault="005C1B61" w:rsidP="006F3FBC">
      <w:pPr>
        <w:widowControl/>
        <w:spacing w:after="142"/>
        <w:ind w:left="270" w:hanging="270"/>
        <w:jc w:val="both"/>
        <w:rPr>
          <w:rFonts w:ascii="Arial" w:hAnsi="Arial" w:cs="Arial"/>
          <w:color w:val="000000"/>
          <w:sz w:val="24"/>
          <w:lang w:val="en-CA" w:eastAsia="en-US"/>
        </w:rPr>
      </w:pPr>
      <w:r w:rsidRPr="006F3FBC">
        <w:rPr>
          <w:rFonts w:ascii="Arial" w:hAnsi="Arial" w:cs="Arial"/>
          <w:color w:val="000000"/>
          <w:sz w:val="24"/>
          <w:lang w:val="en-CA" w:eastAsia="en-US"/>
        </w:rPr>
        <w:t>4. Employees are responsible for all of their online activities.  Prior to posting, consider whether the actions may be in violation of copyright of other laws, or whether the content could be considered defamatory, profane, libelous, harassing or abusive.</w:t>
      </w:r>
    </w:p>
    <w:p w14:paraId="660FE2F8" w14:textId="1400E183" w:rsidR="003C314A" w:rsidRDefault="005C1B61" w:rsidP="006F3FBC">
      <w:pPr>
        <w:widowControl/>
        <w:spacing w:after="142"/>
        <w:ind w:left="270" w:hanging="270"/>
        <w:jc w:val="both"/>
        <w:rPr>
          <w:rFonts w:ascii="Arial" w:hAnsi="Arial" w:cs="Arial"/>
          <w:color w:val="000000"/>
          <w:sz w:val="24"/>
          <w:lang w:val="en-CA" w:eastAsia="en-US"/>
        </w:rPr>
      </w:pPr>
      <w:r w:rsidRPr="006F3FBC">
        <w:rPr>
          <w:rFonts w:ascii="Arial" w:hAnsi="Arial" w:cs="Arial"/>
          <w:color w:val="000000"/>
          <w:sz w:val="24"/>
          <w:lang w:val="en-CA" w:eastAsia="en-US"/>
        </w:rPr>
        <w:t>5</w:t>
      </w:r>
      <w:r w:rsidR="003C314A" w:rsidRPr="006F3FBC">
        <w:rPr>
          <w:rFonts w:ascii="Arial" w:hAnsi="Arial" w:cs="Arial"/>
          <w:color w:val="000000"/>
          <w:sz w:val="24"/>
          <w:lang w:val="en-CA" w:eastAsia="en-US"/>
        </w:rPr>
        <w:t xml:space="preserve">. Employees should </w:t>
      </w:r>
      <w:r w:rsidRPr="006F3FBC">
        <w:rPr>
          <w:rFonts w:ascii="Arial" w:hAnsi="Arial" w:cs="Arial"/>
          <w:color w:val="000000"/>
          <w:sz w:val="24"/>
          <w:lang w:val="en-CA" w:eastAsia="en-US"/>
        </w:rPr>
        <w:t>never</w:t>
      </w:r>
      <w:r w:rsidR="003C314A" w:rsidRPr="006F3FBC">
        <w:rPr>
          <w:rFonts w:ascii="Arial" w:hAnsi="Arial" w:cs="Arial"/>
          <w:color w:val="000000"/>
          <w:sz w:val="24"/>
          <w:lang w:val="en-CA" w:eastAsia="en-US"/>
        </w:rPr>
        <w:t xml:space="preserve"> have a false sense of privacy. </w:t>
      </w:r>
      <w:r w:rsidRPr="006F3FBC">
        <w:rPr>
          <w:rFonts w:ascii="Arial" w:hAnsi="Arial" w:cs="Arial"/>
          <w:color w:val="000000"/>
          <w:sz w:val="24"/>
          <w:lang w:val="en-CA" w:eastAsia="en-US"/>
        </w:rPr>
        <w:t xml:space="preserve">There </w:t>
      </w:r>
      <w:r w:rsidR="003C314A" w:rsidRPr="006F3FBC">
        <w:rPr>
          <w:rFonts w:ascii="Arial" w:hAnsi="Arial" w:cs="Arial"/>
          <w:color w:val="000000"/>
          <w:sz w:val="24"/>
          <w:lang w:val="en-CA" w:eastAsia="en-US"/>
        </w:rPr>
        <w:t xml:space="preserve">is no such thing as </w:t>
      </w:r>
      <w:r w:rsidRPr="006F3FBC">
        <w:rPr>
          <w:rFonts w:ascii="Arial" w:hAnsi="Arial" w:cs="Arial"/>
          <w:color w:val="000000"/>
          <w:sz w:val="24"/>
          <w:lang w:val="en-CA" w:eastAsia="en-US"/>
        </w:rPr>
        <w:t xml:space="preserve">truly </w:t>
      </w:r>
      <w:r w:rsidR="003C314A" w:rsidRPr="006F3FBC">
        <w:rPr>
          <w:rFonts w:ascii="Arial" w:hAnsi="Arial" w:cs="Arial"/>
          <w:color w:val="000000"/>
          <w:sz w:val="24"/>
          <w:lang w:val="en-CA" w:eastAsia="en-US"/>
        </w:rPr>
        <w:t>private on-line activi</w:t>
      </w:r>
      <w:r w:rsidR="00CC5B04" w:rsidRPr="006F3FBC">
        <w:rPr>
          <w:rFonts w:ascii="Arial" w:hAnsi="Arial" w:cs="Arial"/>
          <w:color w:val="000000"/>
          <w:sz w:val="24"/>
          <w:lang w:val="en-CA" w:eastAsia="en-US"/>
        </w:rPr>
        <w:t>ty</w:t>
      </w:r>
      <w:r w:rsidR="003C314A" w:rsidRPr="006F3FBC">
        <w:rPr>
          <w:rFonts w:ascii="Arial" w:hAnsi="Arial" w:cs="Arial"/>
          <w:color w:val="000000"/>
          <w:sz w:val="24"/>
          <w:lang w:val="en-CA" w:eastAsia="en-US"/>
        </w:rPr>
        <w:t>. Any and all postings can be copied and forwarded. Archival systems can save information even if a posting has been deleted. Employees should assume that all their on-line activities are publicly available to anyone and everyone</w:t>
      </w:r>
      <w:r w:rsidRPr="006F3FBC">
        <w:rPr>
          <w:rFonts w:ascii="Arial" w:hAnsi="Arial" w:cs="Arial"/>
          <w:color w:val="000000"/>
          <w:sz w:val="24"/>
          <w:lang w:val="en-CA" w:eastAsia="en-US"/>
        </w:rPr>
        <w:t xml:space="preserve"> and conduct themselves accordingly</w:t>
      </w:r>
      <w:r w:rsidR="003C314A" w:rsidRPr="006F3FBC">
        <w:rPr>
          <w:rFonts w:ascii="Arial" w:hAnsi="Arial" w:cs="Arial"/>
          <w:color w:val="000000"/>
          <w:sz w:val="24"/>
          <w:lang w:val="en-CA" w:eastAsia="en-US"/>
        </w:rPr>
        <w:t xml:space="preserve">. </w:t>
      </w:r>
    </w:p>
    <w:p w14:paraId="75ED7445" w14:textId="648B25FA" w:rsidR="006F3FBC" w:rsidRDefault="006F3FBC" w:rsidP="006C21F1">
      <w:pPr>
        <w:widowControl/>
        <w:spacing w:after="142"/>
        <w:rPr>
          <w:rFonts w:ascii="Arial" w:hAnsi="Arial" w:cs="Arial"/>
          <w:color w:val="000000"/>
          <w:sz w:val="24"/>
          <w:lang w:val="en-CA" w:eastAsia="en-US"/>
        </w:rPr>
      </w:pPr>
    </w:p>
    <w:p w14:paraId="0BEEF899" w14:textId="77777777" w:rsidR="006F3FBC" w:rsidRPr="006F3FBC" w:rsidRDefault="006F3FBC" w:rsidP="006F3FBC">
      <w:pPr>
        <w:widowControl/>
        <w:spacing w:after="142"/>
        <w:ind w:left="270" w:hanging="270"/>
        <w:jc w:val="right"/>
        <w:rPr>
          <w:rFonts w:ascii="Arial" w:hAnsi="Arial" w:cs="Arial"/>
          <w:color w:val="000000"/>
          <w:sz w:val="24"/>
          <w:lang w:val="en-CA" w:eastAsia="en-US"/>
        </w:rPr>
      </w:pPr>
    </w:p>
    <w:p w14:paraId="793C6A55" w14:textId="1B6B6809" w:rsidR="003C314A" w:rsidRPr="006F3FBC" w:rsidRDefault="005C1B61" w:rsidP="006F3FBC">
      <w:pPr>
        <w:widowControl/>
        <w:spacing w:after="142"/>
        <w:ind w:left="270" w:hanging="270"/>
        <w:jc w:val="both"/>
        <w:rPr>
          <w:rFonts w:ascii="Arial" w:hAnsi="Arial" w:cs="Arial"/>
          <w:sz w:val="24"/>
          <w:lang w:val="en-CA" w:eastAsia="en-US"/>
        </w:rPr>
      </w:pPr>
      <w:r w:rsidRPr="006F3FBC">
        <w:rPr>
          <w:rFonts w:ascii="Arial" w:hAnsi="Arial" w:cs="Arial"/>
          <w:sz w:val="24"/>
          <w:lang w:val="en-CA" w:eastAsia="en-US"/>
        </w:rPr>
        <w:t>6</w:t>
      </w:r>
      <w:r w:rsidR="003C314A" w:rsidRPr="006F3FBC">
        <w:rPr>
          <w:rFonts w:ascii="Arial" w:hAnsi="Arial" w:cs="Arial"/>
          <w:sz w:val="24"/>
          <w:lang w:val="en-CA" w:eastAsia="en-US"/>
        </w:rPr>
        <w:t>. If in doubt, employees should ask their supervisor before they post</w:t>
      </w:r>
      <w:r w:rsidRPr="006F3FBC">
        <w:rPr>
          <w:rFonts w:ascii="Arial" w:hAnsi="Arial" w:cs="Arial"/>
          <w:sz w:val="24"/>
          <w:lang w:val="en-CA" w:eastAsia="en-US"/>
        </w:rPr>
        <w:t xml:space="preserve"> content that may in any way reflect upon </w:t>
      </w:r>
      <w:r w:rsidR="00E20FE7" w:rsidRPr="006F3FBC">
        <w:rPr>
          <w:rFonts w:ascii="Arial" w:hAnsi="Arial" w:cs="Arial"/>
          <w:sz w:val="24"/>
          <w:lang w:val="en-CA" w:eastAsia="en-US"/>
        </w:rPr>
        <w:t>Town of Deep River</w:t>
      </w:r>
      <w:r w:rsidRPr="006F3FBC">
        <w:rPr>
          <w:rFonts w:ascii="Arial" w:hAnsi="Arial" w:cs="Arial"/>
          <w:sz w:val="24"/>
          <w:lang w:val="en-CA" w:eastAsia="en-US"/>
        </w:rPr>
        <w:t xml:space="preserve"> or their position therein</w:t>
      </w:r>
      <w:r w:rsidR="003C314A" w:rsidRPr="006F3FBC">
        <w:rPr>
          <w:rFonts w:ascii="Arial" w:hAnsi="Arial" w:cs="Arial"/>
          <w:sz w:val="24"/>
          <w:lang w:val="en-CA" w:eastAsia="en-US"/>
        </w:rPr>
        <w:t xml:space="preserve">. Speak with </w:t>
      </w:r>
      <w:r w:rsidR="00CC5B04" w:rsidRPr="006F3FBC">
        <w:rPr>
          <w:rFonts w:ascii="Arial" w:hAnsi="Arial" w:cs="Arial"/>
          <w:sz w:val="24"/>
          <w:lang w:val="en-CA" w:eastAsia="en-US"/>
        </w:rPr>
        <w:t>your Department Head or the webmaster</w:t>
      </w:r>
      <w:r w:rsidR="003C314A" w:rsidRPr="006F3FBC">
        <w:rPr>
          <w:rFonts w:ascii="Arial" w:hAnsi="Arial" w:cs="Arial"/>
          <w:sz w:val="24"/>
          <w:lang w:val="en-CA" w:eastAsia="en-US"/>
        </w:rPr>
        <w:t xml:space="preserve"> to ensure that the proposed content of an online posting will not </w:t>
      </w:r>
      <w:r w:rsidR="00C154B6" w:rsidRPr="006F3FBC">
        <w:rPr>
          <w:rFonts w:ascii="Arial" w:hAnsi="Arial" w:cs="Arial"/>
          <w:sz w:val="24"/>
          <w:lang w:val="en-CA" w:eastAsia="en-US"/>
        </w:rPr>
        <w:t>contravene</w:t>
      </w:r>
      <w:r w:rsidR="003C314A" w:rsidRPr="006F3FBC">
        <w:rPr>
          <w:rFonts w:ascii="Arial" w:hAnsi="Arial" w:cs="Arial"/>
          <w:sz w:val="24"/>
          <w:lang w:val="en-CA" w:eastAsia="en-US"/>
        </w:rPr>
        <w:t xml:space="preserve"> </w:t>
      </w:r>
      <w:r w:rsidR="00CC5B04" w:rsidRPr="006F3FBC">
        <w:rPr>
          <w:rFonts w:ascii="Arial" w:hAnsi="Arial" w:cs="Arial"/>
          <w:sz w:val="24"/>
          <w:lang w:val="en-CA" w:eastAsia="en-US"/>
        </w:rPr>
        <w:t>Hospital</w:t>
      </w:r>
      <w:r w:rsidR="003C314A" w:rsidRPr="006F3FBC">
        <w:rPr>
          <w:rFonts w:ascii="Arial" w:hAnsi="Arial" w:cs="Arial"/>
          <w:sz w:val="24"/>
          <w:lang w:val="en-CA" w:eastAsia="en-US"/>
        </w:rPr>
        <w:t xml:space="preserve"> policies or procedures or these guidelines prior to posting. </w:t>
      </w:r>
    </w:p>
    <w:p w14:paraId="1DC83C63" w14:textId="3E8D17A6" w:rsidR="003C314A" w:rsidRPr="006F3FBC" w:rsidRDefault="006C21F1" w:rsidP="006F3FBC">
      <w:pPr>
        <w:widowControl/>
        <w:ind w:left="270" w:hanging="270"/>
        <w:jc w:val="both"/>
        <w:rPr>
          <w:rFonts w:ascii="Arial" w:hAnsi="Arial" w:cs="Arial"/>
          <w:sz w:val="24"/>
          <w:lang w:val="en-CA" w:eastAsia="en-US"/>
        </w:rPr>
      </w:pPr>
      <w:r>
        <w:rPr>
          <w:rFonts w:ascii="Arial" w:hAnsi="Arial" w:cs="Arial"/>
          <w:sz w:val="24"/>
          <w:lang w:val="en-CA" w:eastAsia="en-US"/>
        </w:rPr>
        <w:t>7</w:t>
      </w:r>
      <w:r w:rsidR="003C314A" w:rsidRPr="006F3FBC">
        <w:rPr>
          <w:rFonts w:ascii="Arial" w:hAnsi="Arial" w:cs="Arial"/>
          <w:sz w:val="24"/>
          <w:lang w:val="en-CA" w:eastAsia="en-US"/>
        </w:rPr>
        <w:t xml:space="preserve">. </w:t>
      </w:r>
      <w:r w:rsidR="005C1B61" w:rsidRPr="006F3FBC">
        <w:rPr>
          <w:rFonts w:ascii="Arial" w:hAnsi="Arial" w:cs="Arial"/>
          <w:sz w:val="24"/>
          <w:lang w:val="en-CA" w:eastAsia="en-US"/>
        </w:rPr>
        <w:t>Employees are required to</w:t>
      </w:r>
      <w:r w:rsidR="003C314A" w:rsidRPr="006F3FBC">
        <w:rPr>
          <w:rFonts w:ascii="Arial" w:hAnsi="Arial" w:cs="Arial"/>
          <w:sz w:val="24"/>
          <w:lang w:val="en-CA" w:eastAsia="en-US"/>
        </w:rPr>
        <w:t xml:space="preserve"> obtain</w:t>
      </w:r>
      <w:r w:rsidR="005C1B61" w:rsidRPr="006F3FBC">
        <w:rPr>
          <w:rFonts w:ascii="Arial" w:hAnsi="Arial" w:cs="Arial"/>
          <w:sz w:val="24"/>
          <w:lang w:val="en-CA" w:eastAsia="en-US"/>
        </w:rPr>
        <w:t xml:space="preserve"> appropriate </w:t>
      </w:r>
      <w:r w:rsidR="003C314A" w:rsidRPr="006F3FBC">
        <w:rPr>
          <w:rFonts w:ascii="Arial" w:hAnsi="Arial" w:cs="Arial"/>
          <w:sz w:val="24"/>
          <w:lang w:val="en-CA" w:eastAsia="en-US"/>
        </w:rPr>
        <w:t xml:space="preserve">permission before posting any photos or videos of </w:t>
      </w:r>
      <w:r w:rsidR="006F3FBC">
        <w:rPr>
          <w:rFonts w:ascii="Arial" w:hAnsi="Arial" w:cs="Arial"/>
          <w:sz w:val="24"/>
          <w:lang w:val="en-CA" w:eastAsia="en-US"/>
        </w:rPr>
        <w:t xml:space="preserve">Town </w:t>
      </w:r>
      <w:r w:rsidR="003C314A" w:rsidRPr="006F3FBC">
        <w:rPr>
          <w:rFonts w:ascii="Arial" w:hAnsi="Arial" w:cs="Arial"/>
          <w:sz w:val="24"/>
          <w:lang w:val="en-CA" w:eastAsia="en-US"/>
        </w:rPr>
        <w:t xml:space="preserve">staff, </w:t>
      </w:r>
      <w:r w:rsidR="00CC5B04" w:rsidRPr="006F3FBC">
        <w:rPr>
          <w:rFonts w:ascii="Arial" w:hAnsi="Arial" w:cs="Arial"/>
          <w:sz w:val="24"/>
          <w:lang w:val="en-CA" w:eastAsia="en-US"/>
        </w:rPr>
        <w:t>residents</w:t>
      </w:r>
      <w:r w:rsidR="006F3FBC">
        <w:rPr>
          <w:rFonts w:ascii="Arial" w:hAnsi="Arial" w:cs="Arial"/>
          <w:sz w:val="24"/>
          <w:lang w:val="en-CA" w:eastAsia="en-US"/>
        </w:rPr>
        <w:t xml:space="preserve">, </w:t>
      </w:r>
      <w:r w:rsidR="003C314A" w:rsidRPr="006F3FBC">
        <w:rPr>
          <w:rFonts w:ascii="Arial" w:hAnsi="Arial" w:cs="Arial"/>
          <w:sz w:val="24"/>
          <w:lang w:val="en-CA" w:eastAsia="en-US"/>
        </w:rPr>
        <w:t xml:space="preserve">clients or members of the public on any social </w:t>
      </w:r>
      <w:r w:rsidR="00CC5B04" w:rsidRPr="006F3FBC">
        <w:rPr>
          <w:rFonts w:ascii="Arial" w:hAnsi="Arial" w:cs="Arial"/>
          <w:sz w:val="24"/>
          <w:lang w:val="en-CA" w:eastAsia="en-US"/>
        </w:rPr>
        <w:t>media</w:t>
      </w:r>
      <w:r w:rsidR="003C314A" w:rsidRPr="006F3FBC">
        <w:rPr>
          <w:rFonts w:ascii="Arial" w:hAnsi="Arial" w:cs="Arial"/>
          <w:sz w:val="24"/>
          <w:lang w:val="en-CA" w:eastAsia="en-US"/>
        </w:rPr>
        <w:t xml:space="preserve"> sites.</w:t>
      </w:r>
    </w:p>
    <w:sectPr w:rsidR="003C314A" w:rsidRPr="006F3FBC" w:rsidSect="006C21F1">
      <w:headerReference w:type="default" r:id="rId7"/>
      <w:footerReference w:type="default" r:id="rId8"/>
      <w:pgSz w:w="12240" w:h="15840"/>
      <w:pgMar w:top="81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8C22" w14:textId="77777777" w:rsidR="002051A3" w:rsidRDefault="002051A3" w:rsidP="002051A3">
      <w:r>
        <w:separator/>
      </w:r>
    </w:p>
  </w:endnote>
  <w:endnote w:type="continuationSeparator" w:id="0">
    <w:p w14:paraId="560F5DD9" w14:textId="77777777" w:rsidR="002051A3" w:rsidRDefault="002051A3" w:rsidP="0020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6596875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6FF6F4C8" w14:textId="1CF1EBBB" w:rsidR="002051A3" w:rsidRPr="006C21F1" w:rsidRDefault="002051A3">
            <w:pPr>
              <w:pStyle w:val="Footer"/>
              <w:jc w:val="right"/>
              <w:rPr>
                <w:rFonts w:ascii="Arial" w:hAnsi="Arial" w:cs="Arial"/>
              </w:rPr>
            </w:pPr>
            <w:r w:rsidRPr="006C21F1">
              <w:rPr>
                <w:rFonts w:ascii="Arial" w:hAnsi="Arial" w:cs="Arial"/>
              </w:rPr>
              <w:t xml:space="preserve">Page </w:t>
            </w:r>
            <w:r w:rsidRPr="006C21F1">
              <w:rPr>
                <w:rFonts w:ascii="Arial" w:hAnsi="Arial" w:cs="Arial"/>
                <w:b/>
                <w:bCs/>
                <w:sz w:val="24"/>
              </w:rPr>
              <w:fldChar w:fldCharType="begin"/>
            </w:r>
            <w:r w:rsidRPr="006C21F1">
              <w:rPr>
                <w:rFonts w:ascii="Arial" w:hAnsi="Arial" w:cs="Arial"/>
                <w:b/>
                <w:bCs/>
              </w:rPr>
              <w:instrText xml:space="preserve"> PAGE </w:instrText>
            </w:r>
            <w:r w:rsidRPr="006C21F1">
              <w:rPr>
                <w:rFonts w:ascii="Arial" w:hAnsi="Arial" w:cs="Arial"/>
                <w:b/>
                <w:bCs/>
                <w:sz w:val="24"/>
              </w:rPr>
              <w:fldChar w:fldCharType="separate"/>
            </w:r>
            <w:r w:rsidRPr="006C21F1">
              <w:rPr>
                <w:rFonts w:ascii="Arial" w:hAnsi="Arial" w:cs="Arial"/>
                <w:b/>
                <w:bCs/>
                <w:noProof/>
              </w:rPr>
              <w:t>2</w:t>
            </w:r>
            <w:r w:rsidRPr="006C21F1">
              <w:rPr>
                <w:rFonts w:ascii="Arial" w:hAnsi="Arial" w:cs="Arial"/>
                <w:b/>
                <w:bCs/>
                <w:sz w:val="24"/>
              </w:rPr>
              <w:fldChar w:fldCharType="end"/>
            </w:r>
            <w:r w:rsidRPr="006C21F1">
              <w:rPr>
                <w:rFonts w:ascii="Arial" w:hAnsi="Arial" w:cs="Arial"/>
              </w:rPr>
              <w:t xml:space="preserve"> of </w:t>
            </w:r>
            <w:r w:rsidRPr="006C21F1">
              <w:rPr>
                <w:rFonts w:ascii="Arial" w:hAnsi="Arial" w:cs="Arial"/>
                <w:b/>
                <w:bCs/>
                <w:sz w:val="24"/>
              </w:rPr>
              <w:fldChar w:fldCharType="begin"/>
            </w:r>
            <w:r w:rsidRPr="006C21F1">
              <w:rPr>
                <w:rFonts w:ascii="Arial" w:hAnsi="Arial" w:cs="Arial"/>
                <w:b/>
                <w:bCs/>
              </w:rPr>
              <w:instrText xml:space="preserve"> NUMPAGES  </w:instrText>
            </w:r>
            <w:r w:rsidRPr="006C21F1">
              <w:rPr>
                <w:rFonts w:ascii="Arial" w:hAnsi="Arial" w:cs="Arial"/>
                <w:b/>
                <w:bCs/>
                <w:sz w:val="24"/>
              </w:rPr>
              <w:fldChar w:fldCharType="separate"/>
            </w:r>
            <w:r w:rsidRPr="006C21F1">
              <w:rPr>
                <w:rFonts w:ascii="Arial" w:hAnsi="Arial" w:cs="Arial"/>
                <w:b/>
                <w:bCs/>
                <w:noProof/>
              </w:rPr>
              <w:t>2</w:t>
            </w:r>
            <w:r w:rsidRPr="006C21F1">
              <w:rPr>
                <w:rFonts w:ascii="Arial" w:hAnsi="Arial" w:cs="Arial"/>
                <w:b/>
                <w:bCs/>
                <w:sz w:val="24"/>
              </w:rPr>
              <w:fldChar w:fldCharType="end"/>
            </w:r>
          </w:p>
        </w:sdtContent>
      </w:sdt>
    </w:sdtContent>
  </w:sdt>
  <w:p w14:paraId="3FEFE929" w14:textId="77777777" w:rsidR="002051A3" w:rsidRDefault="00205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387A" w14:textId="77777777" w:rsidR="002051A3" w:rsidRDefault="002051A3" w:rsidP="002051A3">
      <w:r>
        <w:separator/>
      </w:r>
    </w:p>
  </w:footnote>
  <w:footnote w:type="continuationSeparator" w:id="0">
    <w:p w14:paraId="35A2EC7D" w14:textId="77777777" w:rsidR="002051A3" w:rsidRDefault="002051A3" w:rsidP="0020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67CBF" w14:textId="4E77CD6C" w:rsidR="002051A3" w:rsidRDefault="002051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EA3F"/>
    <w:multiLevelType w:val="singleLevel"/>
    <w:tmpl w:val="564B4170"/>
    <w:lvl w:ilvl="0">
      <w:start w:val="1"/>
      <w:numFmt w:val="decimal"/>
      <w:lvlText w:val="%1."/>
      <w:lvlJc w:val="left"/>
      <w:pPr>
        <w:tabs>
          <w:tab w:val="num" w:pos="792"/>
        </w:tabs>
        <w:ind w:left="792" w:hanging="360"/>
      </w:pPr>
      <w:rPr>
        <w:rFonts w:ascii="Calibri" w:hAnsi="Calibri"/>
        <w:snapToGrid/>
        <w:sz w:val="24"/>
      </w:rPr>
    </w:lvl>
  </w:abstractNum>
  <w:abstractNum w:abstractNumId="1" w15:restartNumberingAfterBreak="0">
    <w:nsid w:val="01784438"/>
    <w:multiLevelType w:val="singleLevel"/>
    <w:tmpl w:val="688BC82E"/>
    <w:lvl w:ilvl="0">
      <w:numFmt w:val="bullet"/>
      <w:lvlText w:val="·"/>
      <w:lvlJc w:val="left"/>
      <w:pPr>
        <w:tabs>
          <w:tab w:val="num" w:pos="1512"/>
        </w:tabs>
        <w:ind w:left="1080"/>
      </w:pPr>
      <w:rPr>
        <w:rFonts w:ascii="Symbol" w:hAnsi="Symbol"/>
        <w:snapToGrid/>
        <w:spacing w:val="-1"/>
        <w:sz w:val="24"/>
      </w:rPr>
    </w:lvl>
  </w:abstractNum>
  <w:num w:numId="1" w16cid:durableId="1527718600">
    <w:abstractNumId w:val="1"/>
  </w:num>
  <w:num w:numId="2" w16cid:durableId="635719001">
    <w:abstractNumId w:val="0"/>
  </w:num>
  <w:num w:numId="3" w16cid:durableId="461460969">
    <w:abstractNumId w:val="0"/>
    <w:lvlOverride w:ilvl="0">
      <w:lvl w:ilvl="0">
        <w:numFmt w:val="decimal"/>
        <w:lvlText w:val="%1."/>
        <w:lvlJc w:val="left"/>
        <w:pPr>
          <w:tabs>
            <w:tab w:val="num" w:pos="792"/>
          </w:tabs>
          <w:ind w:left="792" w:hanging="360"/>
        </w:pPr>
        <w:rPr>
          <w:rFonts w:ascii="Calibri" w:hAnsi="Calibri"/>
          <w:b/>
          <w:snapToGrid/>
          <w:spacing w:val="-1"/>
          <w:sz w:val="24"/>
          <w:u w:val="sing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8C"/>
    <w:rsid w:val="002051A3"/>
    <w:rsid w:val="002803CD"/>
    <w:rsid w:val="003C314A"/>
    <w:rsid w:val="00453F13"/>
    <w:rsid w:val="004A0807"/>
    <w:rsid w:val="005C1B61"/>
    <w:rsid w:val="005E244D"/>
    <w:rsid w:val="005F2AC2"/>
    <w:rsid w:val="005F5205"/>
    <w:rsid w:val="00632A5D"/>
    <w:rsid w:val="006C21F1"/>
    <w:rsid w:val="006F3FBC"/>
    <w:rsid w:val="0091098C"/>
    <w:rsid w:val="00A44C48"/>
    <w:rsid w:val="00C154B6"/>
    <w:rsid w:val="00CC5B04"/>
    <w:rsid w:val="00CC7C8A"/>
    <w:rsid w:val="00E20FE7"/>
    <w:rsid w:val="00EC1878"/>
    <w:rsid w:val="00EE5C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30F4C1"/>
  <w14:defaultImageDpi w14:val="0"/>
  <w15:docId w15:val="{295ED928-2F06-4C89-9064-61FAAD24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pPr>
    <w:rPr>
      <w:rFonts w:ascii="Times New Roman" w:hAnsi="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51A3"/>
    <w:pPr>
      <w:tabs>
        <w:tab w:val="center" w:pos="4680"/>
        <w:tab w:val="right" w:pos="9360"/>
      </w:tabs>
    </w:pPr>
  </w:style>
  <w:style w:type="character" w:customStyle="1" w:styleId="HeaderChar">
    <w:name w:val="Header Char"/>
    <w:basedOn w:val="DefaultParagraphFont"/>
    <w:link w:val="Header"/>
    <w:uiPriority w:val="99"/>
    <w:rsid w:val="002051A3"/>
    <w:rPr>
      <w:rFonts w:ascii="Times New Roman" w:hAnsi="Times New Roman"/>
      <w:szCs w:val="24"/>
      <w:lang w:val="en-US"/>
    </w:rPr>
  </w:style>
  <w:style w:type="paragraph" w:styleId="Footer">
    <w:name w:val="footer"/>
    <w:basedOn w:val="Normal"/>
    <w:link w:val="FooterChar"/>
    <w:uiPriority w:val="99"/>
    <w:unhideWhenUsed/>
    <w:rsid w:val="002051A3"/>
    <w:pPr>
      <w:tabs>
        <w:tab w:val="center" w:pos="4680"/>
        <w:tab w:val="right" w:pos="9360"/>
      </w:tabs>
    </w:pPr>
  </w:style>
  <w:style w:type="character" w:customStyle="1" w:styleId="FooterChar">
    <w:name w:val="Footer Char"/>
    <w:basedOn w:val="DefaultParagraphFont"/>
    <w:link w:val="Footer"/>
    <w:uiPriority w:val="99"/>
    <w:rsid w:val="002051A3"/>
    <w:rPr>
      <w:rFonts w:ascii="Times New Roman"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408</Words>
  <Characters>2208</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Beakley</dc:creator>
  <cp:keywords/>
  <dc:description/>
  <cp:lastModifiedBy>Jackie Mellon</cp:lastModifiedBy>
  <cp:revision>9</cp:revision>
  <cp:lastPrinted>2021-11-25T16:51:00Z</cp:lastPrinted>
  <dcterms:created xsi:type="dcterms:W3CDTF">2021-04-26T12:50:00Z</dcterms:created>
  <dcterms:modified xsi:type="dcterms:W3CDTF">2024-04-04T15:28:00Z</dcterms:modified>
</cp:coreProperties>
</file>