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2A" w:rsidRPr="00335716" w:rsidRDefault="005F692A">
      <w:pPr>
        <w:pStyle w:val="Header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tabs>
          <w:tab w:val="clear" w:pos="4320"/>
          <w:tab w:val="clear" w:pos="8640"/>
        </w:tabs>
        <w:jc w:val="both"/>
        <w:rPr>
          <w:b/>
          <w:bCs/>
        </w:rPr>
      </w:pPr>
      <w:r w:rsidRPr="00335716">
        <w:rPr>
          <w:b/>
          <w:bCs/>
        </w:rPr>
        <w:t>P</w:t>
      </w:r>
      <w:r w:rsidR="00730517">
        <w:rPr>
          <w:b/>
          <w:bCs/>
        </w:rPr>
        <w:t>olicy Statement</w:t>
      </w:r>
    </w:p>
    <w:p w:rsidR="000B6B74" w:rsidRDefault="000B6B74">
      <w:pPr>
        <w:pStyle w:val="Header"/>
        <w:tabs>
          <w:tab w:val="clear" w:pos="4320"/>
          <w:tab w:val="clear" w:pos="8640"/>
        </w:tabs>
        <w:jc w:val="both"/>
      </w:pPr>
    </w:p>
    <w:p w:rsidR="00C460E9" w:rsidRDefault="00730517">
      <w:pPr>
        <w:pStyle w:val="Header"/>
        <w:tabs>
          <w:tab w:val="clear" w:pos="4320"/>
          <w:tab w:val="clear" w:pos="8640"/>
        </w:tabs>
        <w:jc w:val="both"/>
      </w:pPr>
      <w:r>
        <w:t>Legal services to employees of the Town of Deep River are provided for matters arising out of an employee’s direct and proper discharge of duties.</w:t>
      </w:r>
    </w:p>
    <w:p w:rsidR="00C460E9" w:rsidRPr="00335716" w:rsidRDefault="00C460E9">
      <w:pPr>
        <w:pStyle w:val="Header"/>
        <w:tabs>
          <w:tab w:val="clear" w:pos="4320"/>
          <w:tab w:val="clear" w:pos="8640"/>
        </w:tabs>
        <w:jc w:val="both"/>
      </w:pPr>
    </w:p>
    <w:p w:rsidR="005F692A" w:rsidRPr="00335716" w:rsidRDefault="00730517">
      <w:pPr>
        <w:pStyle w:val="Header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Procedure</w:t>
      </w:r>
    </w:p>
    <w:p w:rsidR="000B6B74" w:rsidRDefault="000B6B74">
      <w:pPr>
        <w:pStyle w:val="Header"/>
        <w:tabs>
          <w:tab w:val="clear" w:pos="4320"/>
          <w:tab w:val="clear" w:pos="8640"/>
        </w:tabs>
        <w:jc w:val="both"/>
      </w:pPr>
    </w:p>
    <w:p w:rsidR="00730517" w:rsidRDefault="00730517" w:rsidP="00730517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jc w:val="both"/>
      </w:pPr>
      <w:r>
        <w:t xml:space="preserve">An employee, while engaged by the Town of Deep River and in the proper conduct and discharge of his/her duties, who finds that a matter has arisen or may arise that could </w:t>
      </w:r>
      <w:proofErr w:type="gramStart"/>
      <w:r>
        <w:t>involve</w:t>
      </w:r>
      <w:proofErr w:type="gramEnd"/>
      <w:r>
        <w:t xml:space="preserve"> action against the employee and/or the employee and the Town, immediately reports the matter to his/her Department Head giving full particulars of the circumstances.</w:t>
      </w:r>
    </w:p>
    <w:p w:rsidR="00730517" w:rsidRDefault="00730517" w:rsidP="00730517">
      <w:pPr>
        <w:pStyle w:val="Header"/>
        <w:tabs>
          <w:tab w:val="clear" w:pos="4320"/>
          <w:tab w:val="clear" w:pos="8640"/>
        </w:tabs>
        <w:jc w:val="both"/>
      </w:pPr>
    </w:p>
    <w:p w:rsidR="00730517" w:rsidRDefault="00730517" w:rsidP="00730517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jc w:val="both"/>
      </w:pPr>
      <w:r>
        <w:t>It is the responsibility of the Department Head to immediately report and review the matter with the Clerk and the Town Solicitor(s).</w:t>
      </w:r>
    </w:p>
    <w:p w:rsidR="00730517" w:rsidRDefault="00730517" w:rsidP="00730517">
      <w:pPr>
        <w:pStyle w:val="ListParagraph"/>
      </w:pPr>
    </w:p>
    <w:p w:rsidR="00730517" w:rsidRDefault="00730517" w:rsidP="00730517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jc w:val="both"/>
      </w:pPr>
      <w:r>
        <w:t>Each situation is based upon its individual merits. Legal assistance is made available upon the recommendation of the Department Head, Clerk and the Town Solicitor(s).</w:t>
      </w:r>
    </w:p>
    <w:p w:rsidR="00730517" w:rsidRDefault="00730517" w:rsidP="00730517">
      <w:pPr>
        <w:pStyle w:val="ListParagraph"/>
      </w:pPr>
    </w:p>
    <w:p w:rsidR="00730517" w:rsidRPr="00335716" w:rsidRDefault="00730517" w:rsidP="00730517">
      <w:pPr>
        <w:pStyle w:val="Header"/>
        <w:numPr>
          <w:ilvl w:val="0"/>
          <w:numId w:val="25"/>
        </w:numPr>
        <w:tabs>
          <w:tab w:val="clear" w:pos="4320"/>
          <w:tab w:val="clear" w:pos="8640"/>
        </w:tabs>
        <w:jc w:val="both"/>
      </w:pPr>
      <w:r>
        <w:t>An employee who chooses to retain legal assistance on their own without reference to the Town, places himself/herself in a position where assistance, either legal or financial, may not be available.</w:t>
      </w:r>
    </w:p>
    <w:sectPr w:rsidR="00730517" w:rsidRPr="00335716" w:rsidSect="00EE72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95" w:rsidRDefault="00847295">
      <w:r>
        <w:separator/>
      </w:r>
    </w:p>
  </w:endnote>
  <w:endnote w:type="continuationSeparator" w:id="0">
    <w:p w:rsidR="00847295" w:rsidRDefault="0084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89" w:rsidRDefault="00D91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1B" w:rsidRPr="00D91989" w:rsidRDefault="00A90B1B" w:rsidP="00D919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89" w:rsidRDefault="00D91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95" w:rsidRDefault="00847295">
      <w:r>
        <w:separator/>
      </w:r>
    </w:p>
  </w:footnote>
  <w:footnote w:type="continuationSeparator" w:id="0">
    <w:p w:rsidR="00847295" w:rsidRDefault="0084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89" w:rsidRDefault="00D91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14"/>
      <w:gridCol w:w="3834"/>
      <w:gridCol w:w="1260"/>
      <w:gridCol w:w="2340"/>
    </w:tblGrid>
    <w:tr w:rsidR="00A90B1B">
      <w:trPr>
        <w:cantSplit/>
      </w:trPr>
      <w:tc>
        <w:tcPr>
          <w:tcW w:w="9648" w:type="dxa"/>
          <w:gridSpan w:val="4"/>
        </w:tcPr>
        <w:p w:rsidR="00A90B1B" w:rsidRDefault="00A90B1B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  <w:sz w:val="32"/>
            </w:rPr>
            <w:t>Policies and Procedures</w:t>
          </w:r>
        </w:p>
      </w:tc>
    </w:tr>
    <w:tr w:rsidR="00A90B1B">
      <w:tc>
        <w:tcPr>
          <w:tcW w:w="2214" w:type="dxa"/>
        </w:tcPr>
        <w:p w:rsidR="00A90B1B" w:rsidRDefault="00A90B1B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Department</w:t>
          </w:r>
        </w:p>
      </w:tc>
      <w:tc>
        <w:tcPr>
          <w:tcW w:w="3834" w:type="dxa"/>
        </w:tcPr>
        <w:p w:rsidR="00A90B1B" w:rsidRDefault="00A90B1B">
          <w:pPr>
            <w:pStyle w:val="Header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Town of Deep River</w:t>
          </w:r>
        </w:p>
      </w:tc>
      <w:tc>
        <w:tcPr>
          <w:tcW w:w="1260" w:type="dxa"/>
        </w:tcPr>
        <w:p w:rsidR="00A90B1B" w:rsidRDefault="00A90B1B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Issued</w:t>
          </w:r>
        </w:p>
      </w:tc>
      <w:tc>
        <w:tcPr>
          <w:tcW w:w="2340" w:type="dxa"/>
        </w:tcPr>
        <w:p w:rsidR="00A90B1B" w:rsidRDefault="00A90B1B">
          <w:pPr>
            <w:pStyle w:val="Header"/>
            <w:rPr>
              <w:rFonts w:ascii="Arial" w:hAnsi="Arial"/>
            </w:rPr>
          </w:pPr>
        </w:p>
      </w:tc>
    </w:tr>
    <w:tr w:rsidR="00A90B1B">
      <w:tc>
        <w:tcPr>
          <w:tcW w:w="2214" w:type="dxa"/>
        </w:tcPr>
        <w:p w:rsidR="00A90B1B" w:rsidRDefault="00A90B1B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Section/By-law</w:t>
          </w:r>
        </w:p>
      </w:tc>
      <w:tc>
        <w:tcPr>
          <w:tcW w:w="3834" w:type="dxa"/>
        </w:tcPr>
        <w:p w:rsidR="00A90B1B" w:rsidRPr="00653DB6" w:rsidRDefault="00A90B1B" w:rsidP="00D91989">
          <w:pPr>
            <w:pStyle w:val="Header"/>
            <w:jc w:val="center"/>
            <w:rPr>
              <w:rFonts w:ascii="Arial" w:hAnsi="Arial"/>
              <w:b/>
            </w:rPr>
          </w:pPr>
          <w:r w:rsidRPr="00653DB6">
            <w:rPr>
              <w:rFonts w:ascii="Arial" w:hAnsi="Arial"/>
              <w:b/>
            </w:rPr>
            <w:t xml:space="preserve">By-law </w:t>
          </w:r>
          <w:r w:rsidR="00730517">
            <w:rPr>
              <w:rFonts w:ascii="Arial" w:hAnsi="Arial"/>
              <w:b/>
            </w:rPr>
            <w:t>1</w:t>
          </w:r>
          <w:r w:rsidR="00D91989">
            <w:rPr>
              <w:rFonts w:ascii="Arial" w:hAnsi="Arial"/>
              <w:b/>
            </w:rPr>
            <w:t>4</w:t>
          </w:r>
          <w:r w:rsidR="00C460E9">
            <w:rPr>
              <w:rFonts w:ascii="Arial" w:hAnsi="Arial"/>
              <w:b/>
            </w:rPr>
            <w:t>-2014</w:t>
          </w:r>
        </w:p>
      </w:tc>
      <w:tc>
        <w:tcPr>
          <w:tcW w:w="1260" w:type="dxa"/>
        </w:tcPr>
        <w:p w:rsidR="00A90B1B" w:rsidRDefault="00A90B1B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Effective:</w:t>
          </w:r>
        </w:p>
      </w:tc>
      <w:tc>
        <w:tcPr>
          <w:tcW w:w="2340" w:type="dxa"/>
        </w:tcPr>
        <w:p w:rsidR="00A90B1B" w:rsidRPr="00653DB6" w:rsidRDefault="00287375" w:rsidP="00287375">
          <w:pPr>
            <w:pStyle w:val="Header"/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April 16, 2014</w:t>
          </w:r>
        </w:p>
      </w:tc>
    </w:tr>
    <w:tr w:rsidR="00714D80">
      <w:tc>
        <w:tcPr>
          <w:tcW w:w="2214" w:type="dxa"/>
        </w:tcPr>
        <w:p w:rsidR="00714D80" w:rsidRDefault="00714D80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Department</w:t>
          </w:r>
        </w:p>
      </w:tc>
      <w:tc>
        <w:tcPr>
          <w:tcW w:w="3834" w:type="dxa"/>
        </w:tcPr>
        <w:p w:rsidR="00714D80" w:rsidRPr="00653DB6" w:rsidRDefault="00C460E9" w:rsidP="00653DB6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Administration</w:t>
          </w:r>
          <w:r w:rsidR="00714D80">
            <w:rPr>
              <w:rFonts w:ascii="Arial" w:hAnsi="Arial"/>
              <w:b/>
            </w:rPr>
            <w:t xml:space="preserve"> Depar</w:t>
          </w:r>
          <w:r w:rsidR="008D564C">
            <w:rPr>
              <w:rFonts w:ascii="Arial" w:hAnsi="Arial"/>
              <w:b/>
            </w:rPr>
            <w:t>t</w:t>
          </w:r>
          <w:r w:rsidR="00714D80">
            <w:rPr>
              <w:rFonts w:ascii="Arial" w:hAnsi="Arial"/>
              <w:b/>
            </w:rPr>
            <w:t>ment</w:t>
          </w:r>
        </w:p>
      </w:tc>
      <w:tc>
        <w:tcPr>
          <w:tcW w:w="1260" w:type="dxa"/>
        </w:tcPr>
        <w:p w:rsidR="00714D80" w:rsidRDefault="00714D80">
          <w:pPr>
            <w:pStyle w:val="Header"/>
            <w:rPr>
              <w:rFonts w:ascii="Arial" w:hAnsi="Arial"/>
            </w:rPr>
          </w:pPr>
        </w:p>
      </w:tc>
      <w:tc>
        <w:tcPr>
          <w:tcW w:w="2340" w:type="dxa"/>
        </w:tcPr>
        <w:p w:rsidR="00714D80" w:rsidRPr="00653DB6" w:rsidRDefault="00AE43F6" w:rsidP="00AE43F6">
          <w:pPr>
            <w:pStyle w:val="Header"/>
            <w:jc w:val="center"/>
            <w:rPr>
              <w:rFonts w:ascii="Arial" w:hAnsi="Arial"/>
              <w:bCs/>
            </w:rPr>
          </w:pPr>
          <w:r>
            <w:rPr>
              <w:rFonts w:ascii="Arial" w:hAnsi="Arial"/>
              <w:bCs/>
            </w:rPr>
            <w:t>L00-01</w:t>
          </w:r>
        </w:p>
      </w:tc>
    </w:tr>
    <w:tr w:rsidR="00A90B1B">
      <w:trPr>
        <w:trHeight w:val="316"/>
      </w:trPr>
      <w:tc>
        <w:tcPr>
          <w:tcW w:w="2214" w:type="dxa"/>
        </w:tcPr>
        <w:p w:rsidR="00A90B1B" w:rsidRDefault="00A90B1B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Subject:</w:t>
          </w:r>
        </w:p>
      </w:tc>
      <w:tc>
        <w:tcPr>
          <w:tcW w:w="3834" w:type="dxa"/>
        </w:tcPr>
        <w:p w:rsidR="00A90B1B" w:rsidRDefault="00730517">
          <w:pPr>
            <w:pStyle w:val="Header"/>
            <w:jc w:val="center"/>
            <w:rPr>
              <w:rFonts w:ascii="Arial" w:hAnsi="Arial"/>
              <w:b/>
              <w:bCs/>
            </w:rPr>
          </w:pPr>
          <w:r>
            <w:rPr>
              <w:rFonts w:ascii="Arial" w:hAnsi="Arial"/>
              <w:b/>
              <w:bCs/>
            </w:rPr>
            <w:t>Legal Services to Employees</w:t>
          </w:r>
          <w:r w:rsidR="00C460E9">
            <w:rPr>
              <w:rFonts w:ascii="Arial" w:hAnsi="Arial"/>
              <w:b/>
              <w:bCs/>
            </w:rPr>
            <w:t xml:space="preserve"> </w:t>
          </w:r>
        </w:p>
      </w:tc>
      <w:tc>
        <w:tcPr>
          <w:tcW w:w="1260" w:type="dxa"/>
        </w:tcPr>
        <w:p w:rsidR="00A90B1B" w:rsidRDefault="00A90B1B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Page:</w:t>
          </w:r>
        </w:p>
      </w:tc>
      <w:tc>
        <w:tcPr>
          <w:tcW w:w="2340" w:type="dxa"/>
        </w:tcPr>
        <w:p w:rsidR="00A90B1B" w:rsidRDefault="00287375" w:rsidP="00287375">
          <w:pPr>
            <w:pStyle w:val="Header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1 of 1</w:t>
          </w:r>
        </w:p>
      </w:tc>
      <w:bookmarkStart w:id="0" w:name="_GoBack"/>
      <w:bookmarkEnd w:id="0"/>
    </w:tr>
    <w:tr w:rsidR="00A90B1B">
      <w:tc>
        <w:tcPr>
          <w:tcW w:w="2214" w:type="dxa"/>
        </w:tcPr>
        <w:p w:rsidR="00A90B1B" w:rsidRDefault="00A90B1B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Approved by:</w:t>
          </w:r>
        </w:p>
      </w:tc>
      <w:tc>
        <w:tcPr>
          <w:tcW w:w="3834" w:type="dxa"/>
        </w:tcPr>
        <w:p w:rsidR="00A90B1B" w:rsidRDefault="00A90B1B">
          <w:pPr>
            <w:pStyle w:val="Header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Municipal Council</w:t>
          </w:r>
        </w:p>
      </w:tc>
      <w:tc>
        <w:tcPr>
          <w:tcW w:w="1260" w:type="dxa"/>
        </w:tcPr>
        <w:p w:rsidR="00A90B1B" w:rsidRDefault="00A90B1B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Revised:</w:t>
          </w:r>
        </w:p>
      </w:tc>
      <w:tc>
        <w:tcPr>
          <w:tcW w:w="2340" w:type="dxa"/>
        </w:tcPr>
        <w:p w:rsidR="00A90B1B" w:rsidRDefault="00A90B1B">
          <w:pPr>
            <w:pStyle w:val="Header"/>
            <w:rPr>
              <w:rFonts w:ascii="Arial" w:hAnsi="Arial"/>
            </w:rPr>
          </w:pPr>
        </w:p>
      </w:tc>
    </w:tr>
  </w:tbl>
  <w:p w:rsidR="00A90B1B" w:rsidRDefault="00A90B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89" w:rsidRDefault="00D919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37B7"/>
    <w:multiLevelType w:val="hybridMultilevel"/>
    <w:tmpl w:val="38323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F4C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D967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DE111F"/>
    <w:multiLevelType w:val="hybridMultilevel"/>
    <w:tmpl w:val="2192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33192"/>
    <w:multiLevelType w:val="hybridMultilevel"/>
    <w:tmpl w:val="AB127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439FB"/>
    <w:multiLevelType w:val="hybridMultilevel"/>
    <w:tmpl w:val="1666C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D00DB1"/>
    <w:multiLevelType w:val="hybridMultilevel"/>
    <w:tmpl w:val="D5140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2673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C36887"/>
    <w:multiLevelType w:val="hybridMultilevel"/>
    <w:tmpl w:val="6B4CC788"/>
    <w:lvl w:ilvl="0" w:tplc="8A4C092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F6F9C"/>
    <w:multiLevelType w:val="hybridMultilevel"/>
    <w:tmpl w:val="1CC07A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656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89338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071D91"/>
    <w:multiLevelType w:val="hybridMultilevel"/>
    <w:tmpl w:val="FB5C9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392408"/>
    <w:multiLevelType w:val="hybridMultilevel"/>
    <w:tmpl w:val="FAA40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B60598"/>
    <w:multiLevelType w:val="hybridMultilevel"/>
    <w:tmpl w:val="7FC40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070749"/>
    <w:multiLevelType w:val="hybridMultilevel"/>
    <w:tmpl w:val="64267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E15675"/>
    <w:multiLevelType w:val="multilevel"/>
    <w:tmpl w:val="06DA4D0C"/>
    <w:lvl w:ilvl="0">
      <w:start w:val="1"/>
      <w:numFmt w:val="decimal"/>
      <w:pStyle w:val="recleve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39BF155A"/>
    <w:multiLevelType w:val="hybridMultilevel"/>
    <w:tmpl w:val="80D04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FB6AEE"/>
    <w:multiLevelType w:val="hybridMultilevel"/>
    <w:tmpl w:val="D838741A"/>
    <w:lvl w:ilvl="0" w:tplc="27E0146E">
      <w:start w:val="1"/>
      <w:numFmt w:val="decimal"/>
      <w:lvlText w:val="%1."/>
      <w:lvlJc w:val="left"/>
      <w:pPr>
        <w:tabs>
          <w:tab w:val="num" w:pos="1807"/>
        </w:tabs>
        <w:ind w:left="18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7"/>
        </w:tabs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7"/>
        </w:tabs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7"/>
        </w:tabs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7"/>
        </w:tabs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7"/>
        </w:tabs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7"/>
        </w:tabs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7"/>
        </w:tabs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7"/>
        </w:tabs>
        <w:ind w:left="7207" w:hanging="180"/>
      </w:pPr>
    </w:lvl>
  </w:abstractNum>
  <w:abstractNum w:abstractNumId="19">
    <w:nsid w:val="54A510F6"/>
    <w:multiLevelType w:val="hybridMultilevel"/>
    <w:tmpl w:val="B1E2A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336A2D"/>
    <w:multiLevelType w:val="hybridMultilevel"/>
    <w:tmpl w:val="00ECE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3174FE"/>
    <w:multiLevelType w:val="hybridMultilevel"/>
    <w:tmpl w:val="29644E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60506C"/>
    <w:multiLevelType w:val="hybridMultilevel"/>
    <w:tmpl w:val="1C2896BC"/>
    <w:lvl w:ilvl="0" w:tplc="27E014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268DB"/>
    <w:multiLevelType w:val="hybridMultilevel"/>
    <w:tmpl w:val="DE9A54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658FC"/>
    <w:multiLevelType w:val="hybridMultilevel"/>
    <w:tmpl w:val="0574A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5"/>
  </w:num>
  <w:num w:numId="5">
    <w:abstractNumId w:val="0"/>
  </w:num>
  <w:num w:numId="6">
    <w:abstractNumId w:val="17"/>
  </w:num>
  <w:num w:numId="7">
    <w:abstractNumId w:val="20"/>
  </w:num>
  <w:num w:numId="8">
    <w:abstractNumId w:val="14"/>
  </w:num>
  <w:num w:numId="9">
    <w:abstractNumId w:val="6"/>
  </w:num>
  <w:num w:numId="10">
    <w:abstractNumId w:val="15"/>
  </w:num>
  <w:num w:numId="11">
    <w:abstractNumId w:val="18"/>
  </w:num>
  <w:num w:numId="12">
    <w:abstractNumId w:val="12"/>
  </w:num>
  <w:num w:numId="13">
    <w:abstractNumId w:val="13"/>
  </w:num>
  <w:num w:numId="14">
    <w:abstractNumId w:val="21"/>
  </w:num>
  <w:num w:numId="15">
    <w:abstractNumId w:val="10"/>
  </w:num>
  <w:num w:numId="16">
    <w:abstractNumId w:val="1"/>
  </w:num>
  <w:num w:numId="17">
    <w:abstractNumId w:val="11"/>
  </w:num>
  <w:num w:numId="18">
    <w:abstractNumId w:val="2"/>
  </w:num>
  <w:num w:numId="19">
    <w:abstractNumId w:val="7"/>
  </w:num>
  <w:num w:numId="20">
    <w:abstractNumId w:val="4"/>
  </w:num>
  <w:num w:numId="21">
    <w:abstractNumId w:val="8"/>
  </w:num>
  <w:num w:numId="22">
    <w:abstractNumId w:val="23"/>
  </w:num>
  <w:num w:numId="23">
    <w:abstractNumId w:val="24"/>
  </w:num>
  <w:num w:numId="24">
    <w:abstractNumId w:val="9"/>
  </w:num>
  <w:num w:numId="2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86"/>
    <w:rsid w:val="00061998"/>
    <w:rsid w:val="000B6B74"/>
    <w:rsid w:val="000C2A96"/>
    <w:rsid w:val="000F40EA"/>
    <w:rsid w:val="00145A88"/>
    <w:rsid w:val="00184C4A"/>
    <w:rsid w:val="002059AD"/>
    <w:rsid w:val="00277240"/>
    <w:rsid w:val="00287375"/>
    <w:rsid w:val="00297672"/>
    <w:rsid w:val="00335716"/>
    <w:rsid w:val="00373D2B"/>
    <w:rsid w:val="005501BE"/>
    <w:rsid w:val="005F692A"/>
    <w:rsid w:val="00632B89"/>
    <w:rsid w:val="00653DB6"/>
    <w:rsid w:val="00714D80"/>
    <w:rsid w:val="00730517"/>
    <w:rsid w:val="00824AB0"/>
    <w:rsid w:val="00847295"/>
    <w:rsid w:val="00897299"/>
    <w:rsid w:val="008B58B2"/>
    <w:rsid w:val="008D564C"/>
    <w:rsid w:val="00935416"/>
    <w:rsid w:val="00943085"/>
    <w:rsid w:val="009A71AF"/>
    <w:rsid w:val="009B577C"/>
    <w:rsid w:val="00A33AED"/>
    <w:rsid w:val="00A33E91"/>
    <w:rsid w:val="00A87E7D"/>
    <w:rsid w:val="00A90B1B"/>
    <w:rsid w:val="00AD5766"/>
    <w:rsid w:val="00AE43F6"/>
    <w:rsid w:val="00B530E7"/>
    <w:rsid w:val="00B66E58"/>
    <w:rsid w:val="00BD15D1"/>
    <w:rsid w:val="00C41797"/>
    <w:rsid w:val="00C45222"/>
    <w:rsid w:val="00C460E9"/>
    <w:rsid w:val="00C67686"/>
    <w:rsid w:val="00CE0854"/>
    <w:rsid w:val="00CE67F8"/>
    <w:rsid w:val="00D11517"/>
    <w:rsid w:val="00D12771"/>
    <w:rsid w:val="00D91989"/>
    <w:rsid w:val="00DE4F0D"/>
    <w:rsid w:val="00E1188E"/>
    <w:rsid w:val="00E55570"/>
    <w:rsid w:val="00EC6605"/>
    <w:rsid w:val="00EE72E4"/>
    <w:rsid w:val="00F66FE5"/>
    <w:rsid w:val="00F76639"/>
    <w:rsid w:val="00F824D5"/>
    <w:rsid w:val="00F83B2F"/>
    <w:rsid w:val="00FA1FF1"/>
    <w:rsid w:val="00FD4994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CF13192-59E6-4B68-A8A5-1AB9B447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2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E72E4"/>
    <w:pPr>
      <w:keepNext/>
      <w:tabs>
        <w:tab w:val="center" w:pos="4503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0"/>
    </w:pPr>
    <w:rPr>
      <w:b/>
      <w:sz w:val="20"/>
      <w:szCs w:val="20"/>
      <w:lang w:val="en-GB"/>
    </w:rPr>
  </w:style>
  <w:style w:type="paragraph" w:styleId="Heading2">
    <w:name w:val="heading 2"/>
    <w:basedOn w:val="Normal"/>
    <w:next w:val="Normal"/>
    <w:qFormat/>
    <w:rsid w:val="00EE72E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EE72E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EE72E4"/>
    <w:pPr>
      <w:keepNext/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EE72E4"/>
    <w:pPr>
      <w:keepNext/>
      <w:pBdr>
        <w:top w:val="single" w:sz="4" w:space="0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E72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E72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E72E4"/>
  </w:style>
  <w:style w:type="paragraph" w:customStyle="1" w:styleId="reclevel1">
    <w:name w:val="reclevel1"/>
    <w:basedOn w:val="Normal"/>
    <w:rsid w:val="00EE72E4"/>
    <w:pPr>
      <w:widowControl w:val="0"/>
      <w:numPr>
        <w:numId w:val="1"/>
      </w:numPr>
      <w:spacing w:before="240"/>
    </w:pPr>
    <w:rPr>
      <w:b/>
      <w:szCs w:val="20"/>
    </w:rPr>
  </w:style>
  <w:style w:type="paragraph" w:styleId="BodyText">
    <w:name w:val="Body Text"/>
    <w:basedOn w:val="Normal"/>
    <w:semiHidden/>
    <w:rsid w:val="00EE72E4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EE72E4"/>
    <w:pPr>
      <w:ind w:left="360" w:hanging="360"/>
    </w:pPr>
    <w:rPr>
      <w:rFonts w:ascii="Arial" w:hAnsi="Arial" w:cs="Arial"/>
    </w:rPr>
  </w:style>
  <w:style w:type="paragraph" w:styleId="ListBullet">
    <w:name w:val="List Bullet"/>
    <w:basedOn w:val="Normal"/>
    <w:next w:val="Normal"/>
    <w:autoRedefine/>
    <w:semiHidden/>
    <w:rsid w:val="00EE72E4"/>
    <w:rPr>
      <w:rFonts w:ascii="Arial" w:hAnsi="Arial"/>
      <w:sz w:val="22"/>
      <w:szCs w:val="20"/>
      <w:lang w:val="en-CA"/>
    </w:rPr>
  </w:style>
  <w:style w:type="paragraph" w:styleId="BodyText2">
    <w:name w:val="Body Text 2"/>
    <w:basedOn w:val="Normal"/>
    <w:semiHidden/>
    <w:rsid w:val="00EE72E4"/>
    <w:pPr>
      <w:spacing w:line="360" w:lineRule="auto"/>
      <w:jc w:val="both"/>
    </w:pPr>
    <w:rPr>
      <w:rFonts w:ascii="Arial" w:hAnsi="Arial"/>
      <w:sz w:val="22"/>
      <w:szCs w:val="20"/>
      <w:lang w:val="en-CA"/>
    </w:rPr>
  </w:style>
  <w:style w:type="paragraph" w:customStyle="1" w:styleId="Author">
    <w:name w:val="Author"/>
    <w:basedOn w:val="Normal"/>
    <w:rsid w:val="00EE72E4"/>
    <w:rPr>
      <w:rFonts w:ascii="Arial" w:hAnsi="Arial"/>
      <w:sz w:val="22"/>
      <w:szCs w:val="20"/>
      <w:lang w:val="en-GB"/>
    </w:rPr>
  </w:style>
  <w:style w:type="table" w:styleId="TableGrid">
    <w:name w:val="Table Grid"/>
    <w:basedOn w:val="TableNormal"/>
    <w:uiPriority w:val="59"/>
    <w:rsid w:val="002976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57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DB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3DB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63AC-7BEE-4D40-9034-5944B0C7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859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Compaq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rox</dc:creator>
  <cp:keywords/>
  <cp:lastModifiedBy>Louise McLaughlin</cp:lastModifiedBy>
  <cp:revision>4</cp:revision>
  <cp:lastPrinted>2014-03-16T16:06:00Z</cp:lastPrinted>
  <dcterms:created xsi:type="dcterms:W3CDTF">2014-04-13T18:09:00Z</dcterms:created>
  <dcterms:modified xsi:type="dcterms:W3CDTF">2014-04-17T13:26:00Z</dcterms:modified>
</cp:coreProperties>
</file>