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74E9" w14:textId="6A53C890" w:rsidR="00C50461" w:rsidRPr="00C50461" w:rsidRDefault="00C50461" w:rsidP="00C50461">
      <w:pPr>
        <w:spacing w:after="37"/>
        <w:rPr>
          <w:b/>
          <w:color w:val="808080"/>
          <w:spacing w:val="-2"/>
          <w:sz w:val="20"/>
        </w:rPr>
      </w:pPr>
      <w:r>
        <w:rPr>
          <w:b/>
          <w:color w:val="808080"/>
          <w:sz w:val="20"/>
        </w:rPr>
        <w:t xml:space="preserve">       </w:t>
      </w:r>
      <w:r>
        <w:rPr>
          <w:b/>
          <w:color w:val="808080"/>
          <w:sz w:val="20"/>
        </w:rPr>
        <w:t>Pricing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z w:val="20"/>
        </w:rPr>
        <w:t>Table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>B2-1: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>5-Year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z w:val="20"/>
        </w:rPr>
        <w:t>Fixed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Price</w:t>
      </w:r>
      <w:r>
        <w:rPr>
          <w:b/>
          <w:color w:val="808080"/>
          <w:spacing w:val="-7"/>
          <w:sz w:val="20"/>
        </w:rPr>
        <w:t xml:space="preserve"> </w:t>
      </w:r>
      <w:r>
        <w:rPr>
          <w:b/>
          <w:color w:val="808080"/>
          <w:sz w:val="20"/>
        </w:rPr>
        <w:t>for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z w:val="20"/>
        </w:rPr>
        <w:t>Core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pacing w:val="-2"/>
          <w:sz w:val="20"/>
        </w:rPr>
        <w:t>Services</w:t>
      </w:r>
    </w:p>
    <w:tbl>
      <w:tblPr>
        <w:tblpPr w:leftFromText="180" w:rightFromText="180" w:vertAnchor="page" w:horzAnchor="margin" w:tblpXSpec="center" w:tblpY="18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3402"/>
      </w:tblGrid>
      <w:tr w:rsidR="00C50461" w14:paraId="3DE2F5A1" w14:textId="77777777" w:rsidTr="00C50461">
        <w:trPr>
          <w:trHeight w:val="582"/>
        </w:trPr>
        <w:tc>
          <w:tcPr>
            <w:tcW w:w="5238" w:type="dxa"/>
            <w:shd w:val="clear" w:color="auto" w:fill="BEBEBE"/>
          </w:tcPr>
          <w:p w14:paraId="4B367978" w14:textId="77777777" w:rsidR="00C50461" w:rsidRDefault="00C50461" w:rsidP="00C50461">
            <w:pPr>
              <w:pStyle w:val="TableParagraph"/>
              <w:spacing w:before="141"/>
              <w:ind w:left="1634"/>
              <w:rPr>
                <w:b/>
              </w:rPr>
            </w:pPr>
            <w:r>
              <w:rPr>
                <w:b/>
              </w:rPr>
              <w:t>Services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Requested</w:t>
            </w:r>
          </w:p>
        </w:tc>
        <w:tc>
          <w:tcPr>
            <w:tcW w:w="3402" w:type="dxa"/>
            <w:shd w:val="clear" w:color="auto" w:fill="BEBEBE"/>
          </w:tcPr>
          <w:p w14:paraId="03DEDA79" w14:textId="77777777" w:rsidR="00C50461" w:rsidRDefault="00C50461" w:rsidP="00C50461">
            <w:pPr>
              <w:pStyle w:val="TableParagraph"/>
              <w:spacing w:line="248" w:lineRule="exact"/>
              <w:ind w:left="1099" w:right="1088"/>
              <w:jc w:val="center"/>
              <w:rPr>
                <w:b/>
              </w:rPr>
            </w:pPr>
            <w:r>
              <w:rPr>
                <w:b/>
              </w:rPr>
              <w:t xml:space="preserve">Fixed </w:t>
            </w:r>
            <w:r>
              <w:rPr>
                <w:b/>
                <w:spacing w:val="-2"/>
              </w:rPr>
              <w:t>Price</w:t>
            </w:r>
          </w:p>
          <w:p w14:paraId="176FFA53" w14:textId="77777777" w:rsidR="00C50461" w:rsidRDefault="00C50461" w:rsidP="00C50461">
            <w:pPr>
              <w:pStyle w:val="TableParagraph"/>
              <w:spacing w:before="40"/>
              <w:ind w:left="1099" w:right="1088"/>
              <w:jc w:val="center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</w:tr>
      <w:tr w:rsidR="00C50461" w14:paraId="5B34CFBE" w14:textId="77777777" w:rsidTr="00C50461">
        <w:trPr>
          <w:trHeight w:val="290"/>
        </w:trPr>
        <w:tc>
          <w:tcPr>
            <w:tcW w:w="5238" w:type="dxa"/>
          </w:tcPr>
          <w:p w14:paraId="46F5F329" w14:textId="77777777" w:rsidR="00C50461" w:rsidRDefault="00C50461" w:rsidP="00C50461">
            <w:pPr>
              <w:pStyle w:val="TableParagraph"/>
              <w:spacing w:line="250" w:lineRule="exact"/>
              <w:ind w:left="107"/>
            </w:pPr>
            <w:r>
              <w:t>Core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  <w:tc>
          <w:tcPr>
            <w:tcW w:w="3402" w:type="dxa"/>
            <w:shd w:val="clear" w:color="auto" w:fill="F1F1F1"/>
          </w:tcPr>
          <w:p w14:paraId="647E4548" w14:textId="77777777" w:rsidR="00C50461" w:rsidRDefault="00C50461" w:rsidP="00C50461">
            <w:pPr>
              <w:pStyle w:val="TableParagraph"/>
              <w:spacing w:line="250" w:lineRule="exact"/>
              <w:ind w:left="1099" w:right="1087"/>
              <w:jc w:val="center"/>
            </w:pPr>
            <w:r>
              <w:t>[ENTER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$]</w:t>
            </w:r>
          </w:p>
        </w:tc>
      </w:tr>
      <w:tr w:rsidR="00C50461" w14:paraId="0734D4F9" w14:textId="77777777" w:rsidTr="00C50461">
        <w:trPr>
          <w:trHeight w:val="292"/>
        </w:trPr>
        <w:tc>
          <w:tcPr>
            <w:tcW w:w="5238" w:type="dxa"/>
          </w:tcPr>
          <w:p w14:paraId="14129E24" w14:textId="77777777" w:rsidR="00C50461" w:rsidRDefault="00C50461" w:rsidP="00C50461">
            <w:pPr>
              <w:pStyle w:val="TableParagraph"/>
              <w:spacing w:line="250" w:lineRule="exact"/>
              <w:ind w:left="107"/>
            </w:pPr>
            <w:r>
              <w:t>Annual</w:t>
            </w:r>
            <w:r>
              <w:rPr>
                <w:spacing w:val="-6"/>
              </w:rPr>
              <w:t xml:space="preserve"> </w:t>
            </w:r>
            <w:r>
              <w:t>adjustment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amount,</w:t>
            </w:r>
            <w:r>
              <w:rPr>
                <w:spacing w:val="-6"/>
              </w:rPr>
              <w:t xml:space="preserve"> </w:t>
            </w:r>
            <w:r>
              <w:t>factor)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any</w:t>
            </w:r>
          </w:p>
        </w:tc>
        <w:tc>
          <w:tcPr>
            <w:tcW w:w="3402" w:type="dxa"/>
            <w:shd w:val="clear" w:color="auto" w:fill="F1F1F1"/>
          </w:tcPr>
          <w:p w14:paraId="2949970F" w14:textId="47CFAE16" w:rsidR="00C50461" w:rsidRDefault="00C50461" w:rsidP="00C50461">
            <w:pPr>
              <w:pStyle w:val="TableParagraph"/>
              <w:spacing w:line="250" w:lineRule="exact"/>
              <w:ind w:left="1099" w:right="1087"/>
              <w:jc w:val="center"/>
            </w:pPr>
            <w:r>
              <w:rPr>
                <w:spacing w:val="-2"/>
              </w:rPr>
              <w:t>[ENTER</w:t>
            </w:r>
            <w:r>
              <w:rPr>
                <w:spacing w:val="-2"/>
              </w:rPr>
              <w:t xml:space="preserve"> $</w:t>
            </w:r>
            <w:r>
              <w:rPr>
                <w:spacing w:val="-2"/>
              </w:rPr>
              <w:t>]</w:t>
            </w:r>
          </w:p>
        </w:tc>
      </w:tr>
    </w:tbl>
    <w:p w14:paraId="2BB358AF" w14:textId="0937062A" w:rsidR="00C50461" w:rsidRDefault="00C50461"/>
    <w:p w14:paraId="23B16CD0" w14:textId="77777777" w:rsidR="00C50461" w:rsidRDefault="00C50461" w:rsidP="00C50461">
      <w:pPr>
        <w:spacing w:after="37"/>
        <w:ind w:left="407"/>
        <w:rPr>
          <w:b/>
          <w:color w:val="808080"/>
          <w:sz w:val="20"/>
        </w:rPr>
      </w:pPr>
    </w:p>
    <w:p w14:paraId="2656B8E9" w14:textId="2B4225D0" w:rsidR="00C50461" w:rsidRPr="009E7542" w:rsidRDefault="00C50461" w:rsidP="00C50461">
      <w:pPr>
        <w:spacing w:after="37"/>
        <w:ind w:left="407"/>
        <w:rPr>
          <w:b/>
          <w:sz w:val="20"/>
        </w:rPr>
      </w:pPr>
      <w:r>
        <w:rPr>
          <w:b/>
          <w:color w:val="808080"/>
          <w:sz w:val="20"/>
        </w:rPr>
        <w:t>Pricing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z w:val="20"/>
        </w:rPr>
        <w:t>Table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>B2-2: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 xml:space="preserve">Transition Fixed Price </w:t>
      </w: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4"/>
        <w:gridCol w:w="2281"/>
      </w:tblGrid>
      <w:tr w:rsidR="00C50461" w14:paraId="55567B25" w14:textId="77777777" w:rsidTr="00C50461">
        <w:trPr>
          <w:trHeight w:val="290"/>
        </w:trPr>
        <w:tc>
          <w:tcPr>
            <w:tcW w:w="6374" w:type="dxa"/>
            <w:shd w:val="clear" w:color="auto" w:fill="BEBEBE"/>
          </w:tcPr>
          <w:p w14:paraId="2B931866" w14:textId="77777777" w:rsidR="00C50461" w:rsidRDefault="00C50461" w:rsidP="007328E8">
            <w:pPr>
              <w:pStyle w:val="TableParagraph"/>
              <w:spacing w:line="248" w:lineRule="exact"/>
              <w:ind w:left="2780" w:right="2774"/>
              <w:jc w:val="center"/>
              <w:rPr>
                <w:b/>
              </w:rPr>
            </w:pPr>
            <w:r>
              <w:rPr>
                <w:b/>
                <w:spacing w:val="-2"/>
              </w:rPr>
              <w:t>Service</w:t>
            </w:r>
          </w:p>
        </w:tc>
        <w:tc>
          <w:tcPr>
            <w:tcW w:w="2281" w:type="dxa"/>
            <w:shd w:val="clear" w:color="auto" w:fill="BEBEBE"/>
          </w:tcPr>
          <w:p w14:paraId="451BC4B7" w14:textId="77777777" w:rsidR="00C50461" w:rsidRDefault="00C50461" w:rsidP="007328E8">
            <w:pPr>
              <w:pStyle w:val="TableParagraph"/>
              <w:spacing w:line="248" w:lineRule="exact"/>
              <w:ind w:left="509" w:right="497"/>
              <w:jc w:val="center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Price</w:t>
            </w:r>
          </w:p>
        </w:tc>
      </w:tr>
      <w:tr w:rsidR="00C50461" w14:paraId="5E4B216E" w14:textId="77777777" w:rsidTr="00C50461">
        <w:trPr>
          <w:trHeight w:val="582"/>
        </w:trPr>
        <w:tc>
          <w:tcPr>
            <w:tcW w:w="6374" w:type="dxa"/>
          </w:tcPr>
          <w:p w14:paraId="71BF0C09" w14:textId="77777777" w:rsidR="00C50461" w:rsidRDefault="00C50461" w:rsidP="007328E8">
            <w:pPr>
              <w:pStyle w:val="TableParagraph"/>
              <w:spacing w:line="250" w:lineRule="exact"/>
              <w:ind w:left="107"/>
            </w:pPr>
            <w:r>
              <w:t>Provide a fixed cost for all transitionary requirements prior to start of the Initial Term</w:t>
            </w:r>
          </w:p>
        </w:tc>
        <w:tc>
          <w:tcPr>
            <w:tcW w:w="2281" w:type="dxa"/>
            <w:shd w:val="clear" w:color="auto" w:fill="F1F1F1"/>
          </w:tcPr>
          <w:p w14:paraId="493DAE0E" w14:textId="77777777" w:rsidR="00C50461" w:rsidRDefault="00C50461" w:rsidP="007328E8">
            <w:pPr>
              <w:pStyle w:val="TableParagraph"/>
              <w:spacing w:before="144"/>
              <w:ind w:left="508" w:right="497"/>
              <w:jc w:val="center"/>
            </w:pPr>
            <w:r>
              <w:t>[ENTER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$]</w:t>
            </w:r>
          </w:p>
        </w:tc>
      </w:tr>
    </w:tbl>
    <w:p w14:paraId="5D87534A" w14:textId="401ED3D4" w:rsidR="00C50461" w:rsidRDefault="00C50461"/>
    <w:p w14:paraId="79B13B96" w14:textId="4EC2DB99" w:rsidR="00C50461" w:rsidRPr="00C50461" w:rsidRDefault="00C50461" w:rsidP="00C50461">
      <w:pPr>
        <w:spacing w:after="37"/>
        <w:ind w:left="407"/>
        <w:rPr>
          <w:b/>
          <w:sz w:val="20"/>
        </w:rPr>
      </w:pPr>
      <w:r>
        <w:rPr>
          <w:b/>
          <w:color w:val="808080"/>
          <w:sz w:val="20"/>
        </w:rPr>
        <w:t>Pricing</w:t>
      </w:r>
      <w:r>
        <w:rPr>
          <w:b/>
          <w:color w:val="808080"/>
          <w:spacing w:val="-7"/>
          <w:sz w:val="20"/>
        </w:rPr>
        <w:t xml:space="preserve"> </w:t>
      </w:r>
      <w:r>
        <w:rPr>
          <w:b/>
          <w:color w:val="808080"/>
          <w:sz w:val="20"/>
        </w:rPr>
        <w:t>Table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z w:val="20"/>
        </w:rPr>
        <w:t>B4-1: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z w:val="20"/>
        </w:rPr>
        <w:t>Rates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>/</w:t>
      </w:r>
      <w:r>
        <w:rPr>
          <w:b/>
          <w:color w:val="808080"/>
          <w:spacing w:val="-7"/>
          <w:sz w:val="20"/>
        </w:rPr>
        <w:t xml:space="preserve"> </w:t>
      </w:r>
      <w:r>
        <w:rPr>
          <w:b/>
          <w:color w:val="808080"/>
          <w:sz w:val="20"/>
        </w:rPr>
        <w:t>Hour</w:t>
      </w:r>
      <w:r>
        <w:rPr>
          <w:b/>
          <w:color w:val="808080"/>
          <w:spacing w:val="-7"/>
          <w:sz w:val="20"/>
        </w:rPr>
        <w:t xml:space="preserve"> </w:t>
      </w:r>
      <w:r>
        <w:rPr>
          <w:b/>
          <w:color w:val="808080"/>
          <w:sz w:val="20"/>
        </w:rPr>
        <w:t>for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z w:val="20"/>
        </w:rPr>
        <w:t>Proponent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pacing w:val="-2"/>
          <w:sz w:val="20"/>
        </w:rPr>
        <w:t>Resources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2"/>
        <w:gridCol w:w="1984"/>
      </w:tblGrid>
      <w:tr w:rsidR="00C50461" w:rsidRPr="002E2542" w14:paraId="278C35D0" w14:textId="77777777" w:rsidTr="00C50461">
        <w:trPr>
          <w:trHeight w:val="1012"/>
        </w:trPr>
        <w:tc>
          <w:tcPr>
            <w:tcW w:w="6662" w:type="dxa"/>
            <w:shd w:val="clear" w:color="auto" w:fill="D9D9D9"/>
          </w:tcPr>
          <w:p w14:paraId="48E3A4F8" w14:textId="77777777" w:rsidR="00C50461" w:rsidRPr="00DA51CA" w:rsidRDefault="00C50461" w:rsidP="007328E8">
            <w:pPr>
              <w:pStyle w:val="TableParagraph"/>
              <w:spacing w:before="100" w:beforeAutospacing="1"/>
              <w:ind w:left="624" w:right="3040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9D9D9"/>
          </w:tcPr>
          <w:p w14:paraId="603C9BD4" w14:textId="77777777" w:rsidR="00C50461" w:rsidRPr="00DA51CA" w:rsidRDefault="00C50461" w:rsidP="007328E8">
            <w:pPr>
              <w:pStyle w:val="TableParagraph"/>
              <w:spacing w:line="250" w:lineRule="exact"/>
              <w:ind w:left="115" w:right="103"/>
              <w:jc w:val="center"/>
              <w:rPr>
                <w:b/>
              </w:rPr>
            </w:pPr>
            <w:r w:rsidRPr="00DA51CA">
              <w:rPr>
                <w:b/>
                <w:spacing w:val="-4"/>
              </w:rPr>
              <w:t>2024</w:t>
            </w:r>
          </w:p>
          <w:p w14:paraId="1032F6C6" w14:textId="77777777" w:rsidR="00C50461" w:rsidRPr="00DA51CA" w:rsidRDefault="00C50461" w:rsidP="007328E8">
            <w:pPr>
              <w:pStyle w:val="TableParagraph"/>
              <w:ind w:left="193" w:right="176" w:hanging="5"/>
              <w:jc w:val="center"/>
              <w:rPr>
                <w:b/>
              </w:rPr>
            </w:pPr>
            <w:r w:rsidRPr="00DA51CA">
              <w:rPr>
                <w:b/>
                <w:spacing w:val="-2"/>
              </w:rPr>
              <w:t xml:space="preserve">Average </w:t>
            </w:r>
            <w:r w:rsidRPr="00DA51CA">
              <w:rPr>
                <w:b/>
              </w:rPr>
              <w:t>Rate</w:t>
            </w:r>
            <w:r w:rsidRPr="00DA51CA">
              <w:rPr>
                <w:b/>
                <w:spacing w:val="-3"/>
              </w:rPr>
              <w:t xml:space="preserve"> </w:t>
            </w:r>
            <w:r w:rsidRPr="00DA51CA">
              <w:rPr>
                <w:b/>
                <w:spacing w:val="-5"/>
              </w:rPr>
              <w:t>Per</w:t>
            </w:r>
          </w:p>
          <w:p w14:paraId="0E31CCD8" w14:textId="77777777" w:rsidR="00C50461" w:rsidRPr="00DA51CA" w:rsidRDefault="00C50461" w:rsidP="007328E8">
            <w:pPr>
              <w:pStyle w:val="TableParagraph"/>
              <w:spacing w:line="237" w:lineRule="exact"/>
              <w:ind w:left="115" w:right="104"/>
              <w:jc w:val="center"/>
              <w:rPr>
                <w:b/>
              </w:rPr>
            </w:pPr>
            <w:r w:rsidRPr="00DA51CA">
              <w:rPr>
                <w:b/>
              </w:rPr>
              <w:t>Hour</w:t>
            </w:r>
            <w:r w:rsidRPr="00DA51CA">
              <w:rPr>
                <w:b/>
                <w:spacing w:val="-2"/>
              </w:rPr>
              <w:t xml:space="preserve"> </w:t>
            </w:r>
            <w:r w:rsidRPr="00DA51CA">
              <w:rPr>
                <w:b/>
              </w:rPr>
              <w:t>in</w:t>
            </w:r>
            <w:r w:rsidRPr="00DA51CA">
              <w:rPr>
                <w:b/>
                <w:spacing w:val="-3"/>
              </w:rPr>
              <w:t xml:space="preserve"> </w:t>
            </w:r>
            <w:r w:rsidRPr="00DA51CA">
              <w:rPr>
                <w:b/>
                <w:spacing w:val="-10"/>
              </w:rPr>
              <w:t>$</w:t>
            </w:r>
          </w:p>
        </w:tc>
      </w:tr>
      <w:tr w:rsidR="00C50461" w:rsidRPr="002E2542" w14:paraId="3092169E" w14:textId="77777777" w:rsidTr="00C50461">
        <w:trPr>
          <w:trHeight w:val="268"/>
        </w:trPr>
        <w:tc>
          <w:tcPr>
            <w:tcW w:w="6662" w:type="dxa"/>
          </w:tcPr>
          <w:p w14:paraId="48F94102" w14:textId="77777777" w:rsidR="00C50461" w:rsidRPr="00DA51CA" w:rsidRDefault="00C50461" w:rsidP="00C50461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  <w:tab w:val="left" w:pos="569"/>
              </w:tabs>
              <w:spacing w:before="100" w:beforeAutospacing="1" w:line="248" w:lineRule="exact"/>
              <w:ind w:left="624" w:hanging="426"/>
            </w:pPr>
            <w:r w:rsidRPr="00DA51CA">
              <w:t>Certified</w:t>
            </w:r>
            <w:r w:rsidRPr="00DA51CA">
              <w:rPr>
                <w:spacing w:val="-9"/>
              </w:rPr>
              <w:t xml:space="preserve"> </w:t>
            </w:r>
            <w:r w:rsidRPr="00DA51CA">
              <w:t>Operator</w:t>
            </w:r>
            <w:r w:rsidRPr="00DA51CA">
              <w:rPr>
                <w:spacing w:val="-8"/>
              </w:rPr>
              <w:t xml:space="preserve"> </w:t>
            </w:r>
            <w:r w:rsidRPr="00DA51CA">
              <w:t>/</w:t>
            </w:r>
            <w:r w:rsidRPr="00DA51CA">
              <w:rPr>
                <w:spacing w:val="-9"/>
              </w:rPr>
              <w:t xml:space="preserve"> </w:t>
            </w:r>
            <w:r w:rsidRPr="00DA51CA">
              <w:t>Operator-</w:t>
            </w:r>
            <w:r w:rsidRPr="00DA51CA">
              <w:rPr>
                <w:spacing w:val="-2"/>
              </w:rPr>
              <w:t>Mechanic</w:t>
            </w:r>
          </w:p>
        </w:tc>
        <w:tc>
          <w:tcPr>
            <w:tcW w:w="1984" w:type="dxa"/>
          </w:tcPr>
          <w:p w14:paraId="1D3FB867" w14:textId="77777777" w:rsidR="00C50461" w:rsidRPr="00DA51CA" w:rsidRDefault="00C50461" w:rsidP="007328E8">
            <w:pPr>
              <w:pStyle w:val="TableParagraph"/>
              <w:spacing w:line="247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:rsidRPr="002E2542" w14:paraId="2014F52C" w14:textId="77777777" w:rsidTr="00C50461">
        <w:trPr>
          <w:trHeight w:val="268"/>
        </w:trPr>
        <w:tc>
          <w:tcPr>
            <w:tcW w:w="6662" w:type="dxa"/>
          </w:tcPr>
          <w:p w14:paraId="6F7A8503" w14:textId="77777777" w:rsidR="00C50461" w:rsidRPr="00DA51CA" w:rsidRDefault="00C50461" w:rsidP="00C50461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  <w:tab w:val="left" w:pos="569"/>
              </w:tabs>
              <w:spacing w:before="100" w:beforeAutospacing="1" w:line="248" w:lineRule="exact"/>
              <w:ind w:left="624" w:hanging="426"/>
            </w:pPr>
            <w:r w:rsidRPr="00DA51CA">
              <w:t>Senior</w:t>
            </w:r>
            <w:r w:rsidRPr="00DA51CA">
              <w:rPr>
                <w:spacing w:val="-7"/>
              </w:rPr>
              <w:t xml:space="preserve"> </w:t>
            </w:r>
            <w:r w:rsidRPr="00DA51CA">
              <w:t>Certified</w:t>
            </w:r>
            <w:r w:rsidRPr="00DA51CA">
              <w:rPr>
                <w:spacing w:val="-9"/>
              </w:rPr>
              <w:t xml:space="preserve"> </w:t>
            </w:r>
            <w:r w:rsidRPr="00DA51CA">
              <w:t>Operator</w:t>
            </w:r>
            <w:r w:rsidRPr="00DA51CA">
              <w:rPr>
                <w:spacing w:val="-9"/>
              </w:rPr>
              <w:t xml:space="preserve"> </w:t>
            </w:r>
            <w:r w:rsidRPr="00DA51CA">
              <w:t>(minimum</w:t>
            </w:r>
            <w:r w:rsidRPr="00DA51CA">
              <w:rPr>
                <w:spacing w:val="-8"/>
              </w:rPr>
              <w:t xml:space="preserve"> </w:t>
            </w:r>
            <w:r w:rsidRPr="00DA51CA">
              <w:t>Class</w:t>
            </w:r>
            <w:r w:rsidRPr="00DA51CA">
              <w:rPr>
                <w:spacing w:val="-9"/>
              </w:rPr>
              <w:t xml:space="preserve"> </w:t>
            </w:r>
            <w:r w:rsidRPr="00DA51CA">
              <w:rPr>
                <w:spacing w:val="-5"/>
              </w:rPr>
              <w:t>II</w:t>
            </w:r>
            <w:r>
              <w:rPr>
                <w:spacing w:val="-5"/>
              </w:rPr>
              <w:t>I</w:t>
            </w:r>
            <w:r w:rsidRPr="00DA51CA">
              <w:rPr>
                <w:spacing w:val="-5"/>
              </w:rPr>
              <w:t>)</w:t>
            </w:r>
          </w:p>
        </w:tc>
        <w:tc>
          <w:tcPr>
            <w:tcW w:w="1984" w:type="dxa"/>
          </w:tcPr>
          <w:p w14:paraId="4A4DA738" w14:textId="77777777" w:rsidR="00C50461" w:rsidRPr="00DA51CA" w:rsidRDefault="00C50461" w:rsidP="007328E8">
            <w:pPr>
              <w:pStyle w:val="TableParagraph"/>
              <w:spacing w:line="247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:rsidRPr="002E2542" w14:paraId="4231A1F6" w14:textId="77777777" w:rsidTr="00C50461">
        <w:trPr>
          <w:trHeight w:val="266"/>
        </w:trPr>
        <w:tc>
          <w:tcPr>
            <w:tcW w:w="6662" w:type="dxa"/>
          </w:tcPr>
          <w:p w14:paraId="5F0E6D0D" w14:textId="77777777" w:rsidR="00C50461" w:rsidRPr="00DA51CA" w:rsidRDefault="00C50461" w:rsidP="00C50461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  <w:tab w:val="left" w:pos="569"/>
              </w:tabs>
              <w:spacing w:before="100" w:beforeAutospacing="1" w:line="246" w:lineRule="exact"/>
              <w:ind w:left="624" w:hanging="426"/>
            </w:pPr>
            <w:r w:rsidRPr="00DA51CA">
              <w:t>Lead</w:t>
            </w:r>
            <w:r w:rsidRPr="00DA51CA">
              <w:rPr>
                <w:spacing w:val="-4"/>
              </w:rPr>
              <w:t xml:space="preserve"> </w:t>
            </w:r>
            <w:r w:rsidRPr="00DA51CA">
              <w:t>Hand</w:t>
            </w:r>
            <w:r w:rsidRPr="00DA51CA">
              <w:rPr>
                <w:spacing w:val="-3"/>
              </w:rPr>
              <w:t xml:space="preserve"> </w:t>
            </w:r>
            <w:r w:rsidRPr="00DA51CA">
              <w:t>/</w:t>
            </w:r>
            <w:r w:rsidRPr="00DA51CA">
              <w:rPr>
                <w:spacing w:val="-4"/>
              </w:rPr>
              <w:t xml:space="preserve"> </w:t>
            </w:r>
            <w:r w:rsidRPr="00DA51CA">
              <w:t>Foreperson</w:t>
            </w:r>
            <w:r w:rsidRPr="00DA51CA">
              <w:rPr>
                <w:spacing w:val="-6"/>
              </w:rPr>
              <w:t xml:space="preserve"> </w:t>
            </w:r>
            <w:r w:rsidRPr="00DA51CA">
              <w:t>/</w:t>
            </w:r>
            <w:r w:rsidRPr="00DA51CA">
              <w:rPr>
                <w:spacing w:val="-4"/>
              </w:rPr>
              <w:t xml:space="preserve"> </w:t>
            </w:r>
            <w:r w:rsidRPr="00DA51CA">
              <w:t>Team</w:t>
            </w:r>
            <w:r w:rsidRPr="00DA51CA">
              <w:rPr>
                <w:spacing w:val="-2"/>
              </w:rPr>
              <w:t xml:space="preserve"> </w:t>
            </w:r>
            <w:r w:rsidRPr="00DA51CA">
              <w:rPr>
                <w:spacing w:val="-4"/>
              </w:rPr>
              <w:t>Lead</w:t>
            </w:r>
          </w:p>
        </w:tc>
        <w:tc>
          <w:tcPr>
            <w:tcW w:w="1984" w:type="dxa"/>
          </w:tcPr>
          <w:p w14:paraId="477A8448" w14:textId="77777777" w:rsidR="00C50461" w:rsidRPr="00DA51CA" w:rsidRDefault="00C50461" w:rsidP="007328E8">
            <w:pPr>
              <w:pStyle w:val="TableParagraph"/>
              <w:spacing w:line="246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:rsidRPr="002E2542" w14:paraId="51B7168C" w14:textId="77777777" w:rsidTr="00C50461">
        <w:trPr>
          <w:trHeight w:val="268"/>
        </w:trPr>
        <w:tc>
          <w:tcPr>
            <w:tcW w:w="6662" w:type="dxa"/>
          </w:tcPr>
          <w:p w14:paraId="051F321D" w14:textId="77777777" w:rsidR="00C50461" w:rsidRPr="00DA51CA" w:rsidRDefault="00C50461" w:rsidP="00C50461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  <w:tab w:val="left" w:pos="569"/>
              </w:tabs>
              <w:spacing w:before="100" w:beforeAutospacing="1" w:line="248" w:lineRule="exact"/>
              <w:ind w:left="624" w:hanging="426"/>
            </w:pPr>
            <w:r w:rsidRPr="00DA51CA">
              <w:t>Site</w:t>
            </w:r>
            <w:r w:rsidRPr="00DA51CA">
              <w:rPr>
                <w:spacing w:val="-6"/>
              </w:rPr>
              <w:t xml:space="preserve"> </w:t>
            </w:r>
            <w:r w:rsidRPr="00DA51CA">
              <w:t>Manager</w:t>
            </w:r>
            <w:r w:rsidRPr="00DA51CA">
              <w:rPr>
                <w:spacing w:val="-7"/>
              </w:rPr>
              <w:t xml:space="preserve"> </w:t>
            </w:r>
            <w:r w:rsidRPr="00DA51CA">
              <w:t>/</w:t>
            </w:r>
            <w:r w:rsidRPr="00DA51CA">
              <w:rPr>
                <w:spacing w:val="-6"/>
              </w:rPr>
              <w:t xml:space="preserve"> </w:t>
            </w:r>
            <w:r w:rsidRPr="00DA51CA">
              <w:t>Operations</w:t>
            </w:r>
            <w:r w:rsidRPr="00DA51CA">
              <w:rPr>
                <w:spacing w:val="-5"/>
              </w:rPr>
              <w:t xml:space="preserve"> </w:t>
            </w:r>
            <w:r w:rsidRPr="00DA51CA">
              <w:rPr>
                <w:spacing w:val="-2"/>
              </w:rPr>
              <w:t>Manager</w:t>
            </w:r>
          </w:p>
        </w:tc>
        <w:tc>
          <w:tcPr>
            <w:tcW w:w="1984" w:type="dxa"/>
          </w:tcPr>
          <w:p w14:paraId="18D22A8D" w14:textId="77777777" w:rsidR="00C50461" w:rsidRPr="00DA51CA" w:rsidRDefault="00C50461" w:rsidP="007328E8">
            <w:pPr>
              <w:pStyle w:val="TableParagraph"/>
              <w:spacing w:line="248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:rsidRPr="002E2542" w14:paraId="0B6CE4C5" w14:textId="77777777" w:rsidTr="00C50461">
        <w:trPr>
          <w:trHeight w:val="268"/>
        </w:trPr>
        <w:tc>
          <w:tcPr>
            <w:tcW w:w="6662" w:type="dxa"/>
          </w:tcPr>
          <w:p w14:paraId="77E8E2F4" w14:textId="77777777" w:rsidR="00C50461" w:rsidRPr="00DA51CA" w:rsidRDefault="00C50461" w:rsidP="00C50461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  <w:tab w:val="left" w:pos="569"/>
              </w:tabs>
              <w:spacing w:before="100" w:beforeAutospacing="1" w:line="248" w:lineRule="exact"/>
              <w:ind w:left="624" w:hanging="426"/>
            </w:pPr>
            <w:r w:rsidRPr="00DA51CA">
              <w:t>Senior</w:t>
            </w:r>
            <w:r w:rsidRPr="00DA51CA">
              <w:rPr>
                <w:spacing w:val="-8"/>
              </w:rPr>
              <w:t xml:space="preserve"> </w:t>
            </w:r>
            <w:r w:rsidRPr="00DA51CA">
              <w:t>Operations</w:t>
            </w:r>
            <w:r w:rsidRPr="00DA51CA">
              <w:rPr>
                <w:spacing w:val="-9"/>
              </w:rPr>
              <w:t xml:space="preserve"> </w:t>
            </w:r>
            <w:r w:rsidRPr="00DA51CA">
              <w:rPr>
                <w:spacing w:val="-2"/>
              </w:rPr>
              <w:t>Manager</w:t>
            </w:r>
          </w:p>
        </w:tc>
        <w:tc>
          <w:tcPr>
            <w:tcW w:w="1984" w:type="dxa"/>
          </w:tcPr>
          <w:p w14:paraId="3C57B2A3" w14:textId="77777777" w:rsidR="00C50461" w:rsidRPr="00DA51CA" w:rsidRDefault="00C50461" w:rsidP="007328E8">
            <w:pPr>
              <w:pStyle w:val="TableParagraph"/>
              <w:spacing w:line="247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:rsidRPr="002E2542" w14:paraId="65477FB1" w14:textId="77777777" w:rsidTr="00C50461">
        <w:trPr>
          <w:trHeight w:val="268"/>
        </w:trPr>
        <w:tc>
          <w:tcPr>
            <w:tcW w:w="6662" w:type="dxa"/>
          </w:tcPr>
          <w:p w14:paraId="6B910CF7" w14:textId="77777777" w:rsidR="00C50461" w:rsidRPr="00DA51CA" w:rsidRDefault="00C50461" w:rsidP="00C50461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  <w:tab w:val="left" w:pos="569"/>
              </w:tabs>
              <w:spacing w:before="100" w:beforeAutospacing="1" w:line="248" w:lineRule="exact"/>
              <w:ind w:left="624" w:hanging="426"/>
            </w:pPr>
            <w:r w:rsidRPr="00DA51CA">
              <w:t>Technician/Tradesperson</w:t>
            </w:r>
            <w:r w:rsidRPr="00DA51CA">
              <w:rPr>
                <w:spacing w:val="-9"/>
              </w:rPr>
              <w:t xml:space="preserve"> </w:t>
            </w:r>
            <w:r w:rsidRPr="00DA51CA">
              <w:t>(e.g.,</w:t>
            </w:r>
            <w:r w:rsidRPr="00DA51CA">
              <w:rPr>
                <w:spacing w:val="-7"/>
              </w:rPr>
              <w:t xml:space="preserve"> </w:t>
            </w:r>
            <w:r w:rsidRPr="00DA51CA">
              <w:t>Millwright</w:t>
            </w:r>
            <w:r w:rsidRPr="00DA51CA">
              <w:rPr>
                <w:spacing w:val="-6"/>
              </w:rPr>
              <w:t xml:space="preserve"> </w:t>
            </w:r>
            <w:r w:rsidRPr="00DA51CA">
              <w:t>/</w:t>
            </w:r>
            <w:r w:rsidRPr="00DA51CA">
              <w:rPr>
                <w:spacing w:val="-9"/>
              </w:rPr>
              <w:t xml:space="preserve"> </w:t>
            </w:r>
            <w:r w:rsidRPr="00DA51CA">
              <w:rPr>
                <w:spacing w:val="-2"/>
              </w:rPr>
              <w:t>Electrician)</w:t>
            </w:r>
          </w:p>
        </w:tc>
        <w:tc>
          <w:tcPr>
            <w:tcW w:w="1984" w:type="dxa"/>
          </w:tcPr>
          <w:p w14:paraId="36AB50CC" w14:textId="77777777" w:rsidR="00C50461" w:rsidRPr="00DA51CA" w:rsidRDefault="00C50461" w:rsidP="007328E8">
            <w:pPr>
              <w:pStyle w:val="TableParagraph"/>
              <w:spacing w:line="247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:rsidRPr="002E2542" w14:paraId="5B99297C" w14:textId="77777777" w:rsidTr="00C50461">
        <w:trPr>
          <w:trHeight w:val="520"/>
        </w:trPr>
        <w:tc>
          <w:tcPr>
            <w:tcW w:w="6662" w:type="dxa"/>
          </w:tcPr>
          <w:p w14:paraId="02FAA47D" w14:textId="77777777" w:rsidR="00C50461" w:rsidRPr="00DA51CA" w:rsidRDefault="00C50461" w:rsidP="00C50461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00" w:beforeAutospacing="1" w:line="252" w:lineRule="exact"/>
              <w:ind w:left="624" w:right="546"/>
            </w:pPr>
            <w:r w:rsidRPr="00DA51CA">
              <w:t>Senior</w:t>
            </w:r>
            <w:r w:rsidRPr="00DA51CA">
              <w:rPr>
                <w:spacing w:val="-6"/>
              </w:rPr>
              <w:t xml:space="preserve"> </w:t>
            </w:r>
            <w:r w:rsidRPr="00DA51CA">
              <w:t>Technician/Tradesperson</w:t>
            </w:r>
            <w:r w:rsidRPr="00DA51CA">
              <w:rPr>
                <w:spacing w:val="-7"/>
              </w:rPr>
              <w:t xml:space="preserve"> </w:t>
            </w:r>
            <w:r w:rsidRPr="00DA51CA">
              <w:t>(e.g.,</w:t>
            </w:r>
            <w:r w:rsidRPr="00DA51CA">
              <w:rPr>
                <w:spacing w:val="-7"/>
              </w:rPr>
              <w:t xml:space="preserve"> </w:t>
            </w:r>
            <w:r w:rsidRPr="00DA51CA">
              <w:t>Instrumentation</w:t>
            </w:r>
            <w:r w:rsidRPr="00DA51CA">
              <w:rPr>
                <w:spacing w:val="-5"/>
              </w:rPr>
              <w:t xml:space="preserve"> </w:t>
            </w:r>
            <w:r w:rsidRPr="00DA51CA">
              <w:t>/</w:t>
            </w:r>
            <w:r w:rsidRPr="00DA51CA">
              <w:rPr>
                <w:spacing w:val="-5"/>
              </w:rPr>
              <w:t xml:space="preserve"> </w:t>
            </w:r>
            <w:r w:rsidRPr="00DA51CA">
              <w:t>Electrical</w:t>
            </w:r>
            <w:r w:rsidRPr="00DA51CA">
              <w:rPr>
                <w:spacing w:val="-8"/>
              </w:rPr>
              <w:t xml:space="preserve"> </w:t>
            </w:r>
            <w:r w:rsidRPr="00DA51CA">
              <w:t xml:space="preserve">/ </w:t>
            </w:r>
            <w:r w:rsidRPr="00DA51CA">
              <w:rPr>
                <w:spacing w:val="-2"/>
              </w:rPr>
              <w:t>SCADA)</w:t>
            </w:r>
          </w:p>
        </w:tc>
        <w:tc>
          <w:tcPr>
            <w:tcW w:w="1984" w:type="dxa"/>
          </w:tcPr>
          <w:p w14:paraId="6484F433" w14:textId="77777777" w:rsidR="00C50461" w:rsidRPr="00DA51CA" w:rsidRDefault="00C50461" w:rsidP="007328E8">
            <w:pPr>
              <w:pStyle w:val="TableParagraph"/>
              <w:spacing w:line="247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:rsidRPr="002E2542" w14:paraId="76411721" w14:textId="77777777" w:rsidTr="00C50461">
        <w:trPr>
          <w:trHeight w:val="268"/>
        </w:trPr>
        <w:tc>
          <w:tcPr>
            <w:tcW w:w="6662" w:type="dxa"/>
          </w:tcPr>
          <w:p w14:paraId="1DD96C8A" w14:textId="77777777" w:rsidR="00C50461" w:rsidRPr="00DA51CA" w:rsidRDefault="00C50461" w:rsidP="00C50461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  <w:tab w:val="left" w:pos="569"/>
              </w:tabs>
              <w:spacing w:before="100" w:beforeAutospacing="1" w:line="248" w:lineRule="exact"/>
              <w:ind w:left="624" w:hanging="426"/>
            </w:pPr>
            <w:r w:rsidRPr="00DA51CA">
              <w:t>Compliance</w:t>
            </w:r>
            <w:r w:rsidRPr="00DA51CA">
              <w:rPr>
                <w:spacing w:val="-7"/>
              </w:rPr>
              <w:t xml:space="preserve"> </w:t>
            </w:r>
            <w:r w:rsidRPr="00DA51CA">
              <w:t>Specialist</w:t>
            </w:r>
            <w:r w:rsidRPr="00DA51CA">
              <w:rPr>
                <w:spacing w:val="-6"/>
              </w:rPr>
              <w:t xml:space="preserve"> </w:t>
            </w:r>
            <w:r w:rsidRPr="00DA51CA">
              <w:t>(e.g.,</w:t>
            </w:r>
            <w:r w:rsidRPr="00DA51CA">
              <w:rPr>
                <w:spacing w:val="-8"/>
              </w:rPr>
              <w:t xml:space="preserve"> </w:t>
            </w:r>
            <w:r w:rsidRPr="00DA51CA">
              <w:t>QMS</w:t>
            </w:r>
            <w:r w:rsidRPr="00DA51CA">
              <w:rPr>
                <w:spacing w:val="-6"/>
              </w:rPr>
              <w:t xml:space="preserve"> </w:t>
            </w:r>
            <w:r w:rsidRPr="00DA51CA">
              <w:rPr>
                <w:spacing w:val="-4"/>
              </w:rPr>
              <w:t>rep)</w:t>
            </w:r>
          </w:p>
        </w:tc>
        <w:tc>
          <w:tcPr>
            <w:tcW w:w="1984" w:type="dxa"/>
          </w:tcPr>
          <w:p w14:paraId="3925B297" w14:textId="77777777" w:rsidR="00C50461" w:rsidRPr="00DA51CA" w:rsidRDefault="00C50461" w:rsidP="007328E8">
            <w:pPr>
              <w:pStyle w:val="TableParagraph"/>
              <w:spacing w:line="247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:rsidRPr="002E2542" w14:paraId="4BE22E3F" w14:textId="77777777" w:rsidTr="00C50461">
        <w:trPr>
          <w:trHeight w:val="266"/>
        </w:trPr>
        <w:tc>
          <w:tcPr>
            <w:tcW w:w="6662" w:type="dxa"/>
          </w:tcPr>
          <w:p w14:paraId="3A2149BF" w14:textId="77777777" w:rsidR="00C50461" w:rsidRPr="00DA51CA" w:rsidRDefault="00C50461" w:rsidP="00C50461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00" w:beforeAutospacing="1" w:line="246" w:lineRule="exact"/>
              <w:ind w:left="624" w:hanging="426"/>
            </w:pPr>
            <w:r w:rsidRPr="00DA51CA">
              <w:t>Asset</w:t>
            </w:r>
            <w:r w:rsidRPr="00DA51CA">
              <w:rPr>
                <w:spacing w:val="-3"/>
              </w:rPr>
              <w:t xml:space="preserve"> </w:t>
            </w:r>
            <w:r w:rsidRPr="00DA51CA">
              <w:t>Management</w:t>
            </w:r>
            <w:r w:rsidRPr="00DA51CA">
              <w:rPr>
                <w:spacing w:val="-5"/>
              </w:rPr>
              <w:t xml:space="preserve"> </w:t>
            </w:r>
            <w:r w:rsidRPr="00DA51CA">
              <w:t>/</w:t>
            </w:r>
            <w:r w:rsidRPr="00DA51CA">
              <w:rPr>
                <w:spacing w:val="-4"/>
              </w:rPr>
              <w:t xml:space="preserve"> </w:t>
            </w:r>
            <w:r w:rsidRPr="00DA51CA">
              <w:t>Process</w:t>
            </w:r>
            <w:r w:rsidRPr="00DA51CA">
              <w:rPr>
                <w:spacing w:val="-6"/>
              </w:rPr>
              <w:t xml:space="preserve"> </w:t>
            </w:r>
            <w:r w:rsidRPr="00DA51CA">
              <w:t>/</w:t>
            </w:r>
            <w:r w:rsidRPr="00DA51CA">
              <w:rPr>
                <w:spacing w:val="-1"/>
              </w:rPr>
              <w:t xml:space="preserve"> </w:t>
            </w:r>
            <w:r w:rsidRPr="00DA51CA">
              <w:t>Process</w:t>
            </w:r>
            <w:r w:rsidRPr="00DA51CA">
              <w:rPr>
                <w:spacing w:val="-4"/>
              </w:rPr>
              <w:t xml:space="preserve"> </w:t>
            </w:r>
            <w:r w:rsidRPr="00DA51CA">
              <w:t>Control</w:t>
            </w:r>
            <w:r w:rsidRPr="00DA51CA">
              <w:rPr>
                <w:spacing w:val="-1"/>
              </w:rPr>
              <w:t xml:space="preserve"> </w:t>
            </w:r>
            <w:r w:rsidRPr="00DA51CA">
              <w:rPr>
                <w:spacing w:val="-2"/>
              </w:rPr>
              <w:t>Specialist</w:t>
            </w:r>
          </w:p>
        </w:tc>
        <w:tc>
          <w:tcPr>
            <w:tcW w:w="1984" w:type="dxa"/>
          </w:tcPr>
          <w:p w14:paraId="2A16E880" w14:textId="77777777" w:rsidR="00C50461" w:rsidRPr="00DA51CA" w:rsidRDefault="00C50461" w:rsidP="007328E8">
            <w:pPr>
              <w:pStyle w:val="TableParagraph"/>
              <w:spacing w:line="246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:rsidRPr="002E2542" w14:paraId="0F6F390B" w14:textId="77777777" w:rsidTr="00C50461">
        <w:trPr>
          <w:trHeight w:val="268"/>
        </w:trPr>
        <w:tc>
          <w:tcPr>
            <w:tcW w:w="6662" w:type="dxa"/>
          </w:tcPr>
          <w:p w14:paraId="3F15061F" w14:textId="77777777" w:rsidR="00C50461" w:rsidRPr="00DA51CA" w:rsidRDefault="00C50461" w:rsidP="00C50461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before="100" w:beforeAutospacing="1" w:line="248" w:lineRule="exact"/>
              <w:ind w:left="624" w:hanging="426"/>
            </w:pPr>
            <w:r w:rsidRPr="00DA51CA">
              <w:t>Administrative</w:t>
            </w:r>
            <w:r w:rsidRPr="00DA51CA">
              <w:rPr>
                <w:spacing w:val="-13"/>
              </w:rPr>
              <w:t xml:space="preserve"> </w:t>
            </w:r>
            <w:r w:rsidRPr="00DA51CA">
              <w:rPr>
                <w:spacing w:val="-2"/>
              </w:rPr>
              <w:t>Assistant</w:t>
            </w:r>
          </w:p>
        </w:tc>
        <w:tc>
          <w:tcPr>
            <w:tcW w:w="1984" w:type="dxa"/>
          </w:tcPr>
          <w:p w14:paraId="2498A7EF" w14:textId="77777777" w:rsidR="00C50461" w:rsidRPr="00DA51CA" w:rsidRDefault="00C50461" w:rsidP="007328E8">
            <w:pPr>
              <w:pStyle w:val="TableParagraph"/>
              <w:spacing w:line="248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:rsidRPr="002E2542" w14:paraId="45850A77" w14:textId="77777777" w:rsidTr="00C50461">
        <w:trPr>
          <w:trHeight w:val="268"/>
        </w:trPr>
        <w:tc>
          <w:tcPr>
            <w:tcW w:w="6662" w:type="dxa"/>
          </w:tcPr>
          <w:p w14:paraId="38EC1DD5" w14:textId="77777777" w:rsidR="00C50461" w:rsidRPr="00DA51CA" w:rsidRDefault="00C50461" w:rsidP="00C50461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00" w:beforeAutospacing="1" w:line="249" w:lineRule="exact"/>
              <w:ind w:left="624" w:hanging="426"/>
            </w:pPr>
            <w:r w:rsidRPr="00DA51CA">
              <w:t>Procurement</w:t>
            </w:r>
            <w:r w:rsidRPr="00DA51CA">
              <w:rPr>
                <w:spacing w:val="-5"/>
              </w:rPr>
              <w:t xml:space="preserve"> </w:t>
            </w:r>
            <w:r w:rsidRPr="00DA51CA">
              <w:t>/</w:t>
            </w:r>
            <w:r w:rsidRPr="00DA51CA">
              <w:rPr>
                <w:spacing w:val="-7"/>
              </w:rPr>
              <w:t xml:space="preserve"> </w:t>
            </w:r>
            <w:r w:rsidRPr="00DA51CA">
              <w:t>Accounting</w:t>
            </w:r>
            <w:r w:rsidRPr="00DA51CA">
              <w:rPr>
                <w:spacing w:val="-5"/>
              </w:rPr>
              <w:t xml:space="preserve"> </w:t>
            </w:r>
            <w:r w:rsidRPr="00DA51CA">
              <w:rPr>
                <w:spacing w:val="-2"/>
              </w:rPr>
              <w:t>Coordinator</w:t>
            </w:r>
          </w:p>
        </w:tc>
        <w:tc>
          <w:tcPr>
            <w:tcW w:w="1984" w:type="dxa"/>
          </w:tcPr>
          <w:p w14:paraId="55414F1E" w14:textId="77777777" w:rsidR="00C50461" w:rsidRPr="00DA51CA" w:rsidRDefault="00C50461" w:rsidP="007328E8">
            <w:pPr>
              <w:pStyle w:val="TableParagraph"/>
              <w:spacing w:line="247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:rsidRPr="002E2542" w14:paraId="73A7CAD7" w14:textId="77777777" w:rsidTr="00C50461">
        <w:trPr>
          <w:trHeight w:val="268"/>
        </w:trPr>
        <w:tc>
          <w:tcPr>
            <w:tcW w:w="6662" w:type="dxa"/>
          </w:tcPr>
          <w:p w14:paraId="1BEF4588" w14:textId="77777777" w:rsidR="00C50461" w:rsidRPr="00DA51CA" w:rsidRDefault="00C50461" w:rsidP="00C50461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  <w:spacing w:before="100" w:beforeAutospacing="1" w:line="248" w:lineRule="exact"/>
              <w:ind w:left="624" w:hanging="426"/>
            </w:pPr>
            <w:r w:rsidRPr="00DA51CA">
              <w:t>Project</w:t>
            </w:r>
            <w:r w:rsidRPr="00DA51CA">
              <w:rPr>
                <w:spacing w:val="-3"/>
              </w:rPr>
              <w:t xml:space="preserve"> </w:t>
            </w:r>
            <w:r w:rsidRPr="00DA51CA">
              <w:t>Manager</w:t>
            </w:r>
            <w:r w:rsidRPr="00DA51CA">
              <w:rPr>
                <w:spacing w:val="-4"/>
              </w:rPr>
              <w:t xml:space="preserve"> </w:t>
            </w:r>
            <w:r w:rsidRPr="00DA51CA">
              <w:t>/</w:t>
            </w:r>
            <w:r w:rsidRPr="00DA51CA">
              <w:rPr>
                <w:spacing w:val="-5"/>
              </w:rPr>
              <w:t xml:space="preserve"> </w:t>
            </w:r>
            <w:r w:rsidRPr="00DA51CA">
              <w:rPr>
                <w:spacing w:val="-2"/>
              </w:rPr>
              <w:t>Engineer</w:t>
            </w:r>
          </w:p>
        </w:tc>
        <w:tc>
          <w:tcPr>
            <w:tcW w:w="1984" w:type="dxa"/>
          </w:tcPr>
          <w:p w14:paraId="454B4521" w14:textId="77777777" w:rsidR="00C50461" w:rsidRPr="00DA51CA" w:rsidRDefault="00C50461" w:rsidP="007328E8">
            <w:pPr>
              <w:pStyle w:val="TableParagraph"/>
              <w:spacing w:line="247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  <w:tr w:rsidR="00C50461" w14:paraId="1830BAD2" w14:textId="77777777" w:rsidTr="00C50461">
        <w:trPr>
          <w:trHeight w:val="268"/>
        </w:trPr>
        <w:tc>
          <w:tcPr>
            <w:tcW w:w="6662" w:type="dxa"/>
          </w:tcPr>
          <w:p w14:paraId="071DA1BB" w14:textId="77777777" w:rsidR="00C50461" w:rsidRPr="00DA51CA" w:rsidRDefault="00C50461" w:rsidP="00C50461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  <w:tab w:val="left" w:pos="569"/>
              </w:tabs>
              <w:spacing w:before="100" w:beforeAutospacing="1" w:line="248" w:lineRule="exact"/>
              <w:ind w:left="624" w:hanging="426"/>
            </w:pPr>
            <w:r w:rsidRPr="00DA51CA">
              <w:t>Senior</w:t>
            </w:r>
            <w:r w:rsidRPr="00DA51CA">
              <w:rPr>
                <w:spacing w:val="-5"/>
              </w:rPr>
              <w:t xml:space="preserve"> </w:t>
            </w:r>
            <w:r w:rsidRPr="00DA51CA">
              <w:rPr>
                <w:spacing w:val="-2"/>
              </w:rPr>
              <w:t>Engineer</w:t>
            </w:r>
          </w:p>
        </w:tc>
        <w:tc>
          <w:tcPr>
            <w:tcW w:w="1984" w:type="dxa"/>
          </w:tcPr>
          <w:p w14:paraId="16D22DB8" w14:textId="77777777" w:rsidR="00C50461" w:rsidRPr="00DA51CA" w:rsidRDefault="00C50461" w:rsidP="007328E8">
            <w:pPr>
              <w:pStyle w:val="TableParagraph"/>
              <w:spacing w:line="247" w:lineRule="exact"/>
              <w:ind w:left="115" w:right="104"/>
              <w:jc w:val="center"/>
              <w:rPr>
                <w:rFonts w:ascii="Times New Roman"/>
              </w:rPr>
            </w:pPr>
            <w:r w:rsidRPr="00DA51CA">
              <w:rPr>
                <w:rFonts w:ascii="Times New Roman"/>
              </w:rPr>
              <w:t>[ENTER</w:t>
            </w:r>
            <w:r w:rsidRPr="00DA51CA">
              <w:rPr>
                <w:rFonts w:ascii="Times New Roman"/>
                <w:spacing w:val="-3"/>
              </w:rPr>
              <w:t xml:space="preserve"> </w:t>
            </w:r>
            <w:r w:rsidRPr="00DA51CA">
              <w:rPr>
                <w:rFonts w:ascii="Times New Roman"/>
                <w:spacing w:val="-5"/>
              </w:rPr>
              <w:t>$]</w:t>
            </w:r>
          </w:p>
        </w:tc>
      </w:tr>
    </w:tbl>
    <w:p w14:paraId="244D69E1" w14:textId="77777777" w:rsidR="00C50461" w:rsidRDefault="00C50461"/>
    <w:sectPr w:rsidR="00C504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29"/>
    <w:multiLevelType w:val="hybridMultilevel"/>
    <w:tmpl w:val="7332C2CA"/>
    <w:lvl w:ilvl="0" w:tplc="4336F198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34CD24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673E51A2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43022982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C26A14A0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C2967DE8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A6F0CE10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F3E2CFB4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E5988460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05664D61"/>
    <w:multiLevelType w:val="hybridMultilevel"/>
    <w:tmpl w:val="6E120496"/>
    <w:lvl w:ilvl="0" w:tplc="35C8CB30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288E1E8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25ACB950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D434807C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A4F25D66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9D74E2E0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489E54D6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0538B0CC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28D60328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0FB25D6C"/>
    <w:multiLevelType w:val="hybridMultilevel"/>
    <w:tmpl w:val="5FD84610"/>
    <w:lvl w:ilvl="0" w:tplc="3D566D24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E84E2C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66D2DC4E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245C5320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63D07BA0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3F0642B2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1B6C6194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D974AE86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D7DCCE4C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2A971328"/>
    <w:multiLevelType w:val="hybridMultilevel"/>
    <w:tmpl w:val="4920D988"/>
    <w:lvl w:ilvl="0" w:tplc="F1640FEC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EE527C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EB04B3B8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3F643366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3560EDBC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C8503868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514660CA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95C055AA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EFBA5EDE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321E5523"/>
    <w:multiLevelType w:val="hybridMultilevel"/>
    <w:tmpl w:val="EF9A7262"/>
    <w:lvl w:ilvl="0" w:tplc="8A7E6952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4A6222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341C6F0C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B8901D6A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BC188038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50BCB18E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3DCE86F8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7BD06A3E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483CB4DA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3F345EA8"/>
    <w:multiLevelType w:val="hybridMultilevel"/>
    <w:tmpl w:val="5BB24CBE"/>
    <w:lvl w:ilvl="0" w:tplc="AE5EDB9C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841EFE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5622C7C0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906AADEC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B63A4CA0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FC96A1FE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006EB5A0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34AE6072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7A2AFFCA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412D14A8"/>
    <w:multiLevelType w:val="hybridMultilevel"/>
    <w:tmpl w:val="47C01BD2"/>
    <w:lvl w:ilvl="0" w:tplc="C3808736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649A34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6068FD96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1CD0A6BE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6EC88D2C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48FEA44A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2FE2737A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8DF0B9D8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49A831E6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42FE3EAF"/>
    <w:multiLevelType w:val="hybridMultilevel"/>
    <w:tmpl w:val="FD5A14F2"/>
    <w:lvl w:ilvl="0" w:tplc="0EB45BA2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5CD9C2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9C76CE3C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4AB8EFF0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54E0A72C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F1D0594C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17A217D2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15DE511A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AEC2CF9A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6AC550E7"/>
    <w:multiLevelType w:val="hybridMultilevel"/>
    <w:tmpl w:val="0DB2DCFC"/>
    <w:lvl w:ilvl="0" w:tplc="3E2A5EA4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465490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B1883058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EF54F0C8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D34A70BE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C77EA3C2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DC2864D8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07F0F13C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30F231EE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7073345C"/>
    <w:multiLevelType w:val="hybridMultilevel"/>
    <w:tmpl w:val="F6CCAC22"/>
    <w:lvl w:ilvl="0" w:tplc="2E20DCE4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2303158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87C6333E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3ACE6F2C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50762E14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FFE233E8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A55ADAC6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921E2472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ABAA101E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10" w15:restartNumberingAfterBreak="0">
    <w:nsid w:val="71477F8E"/>
    <w:multiLevelType w:val="hybridMultilevel"/>
    <w:tmpl w:val="794A87F8"/>
    <w:lvl w:ilvl="0" w:tplc="97225BF6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0CC38F0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DE40C4F0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D3E21880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5EF0AC3C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0ADC0868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CD467238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55CAAB7A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EBDE349E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11" w15:restartNumberingAfterBreak="0">
    <w:nsid w:val="79DE15F9"/>
    <w:multiLevelType w:val="hybridMultilevel"/>
    <w:tmpl w:val="5E6CBEBC"/>
    <w:lvl w:ilvl="0" w:tplc="C58ADA72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EED55A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7F962246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2370C8AC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0444E2D6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E1C27B80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3FFE7194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B49E9934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CB308CBA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7C104DF9"/>
    <w:multiLevelType w:val="hybridMultilevel"/>
    <w:tmpl w:val="0FC68F14"/>
    <w:lvl w:ilvl="0" w:tplc="98F0B6A0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7B8CB32">
      <w:numFmt w:val="bullet"/>
      <w:lvlText w:val="•"/>
      <w:lvlJc w:val="left"/>
      <w:pPr>
        <w:ind w:left="1267" w:hanging="425"/>
      </w:pPr>
      <w:rPr>
        <w:rFonts w:hint="default"/>
        <w:lang w:val="en-US" w:eastAsia="en-US" w:bidi="ar-SA"/>
      </w:rPr>
    </w:lvl>
    <w:lvl w:ilvl="2" w:tplc="DCA64B66">
      <w:numFmt w:val="bullet"/>
      <w:lvlText w:val="•"/>
      <w:lvlJc w:val="left"/>
      <w:pPr>
        <w:ind w:left="1975" w:hanging="425"/>
      </w:pPr>
      <w:rPr>
        <w:rFonts w:hint="default"/>
        <w:lang w:val="en-US" w:eastAsia="en-US" w:bidi="ar-SA"/>
      </w:rPr>
    </w:lvl>
    <w:lvl w:ilvl="3" w:tplc="F93890B4">
      <w:numFmt w:val="bullet"/>
      <w:lvlText w:val="•"/>
      <w:lvlJc w:val="left"/>
      <w:pPr>
        <w:ind w:left="2682" w:hanging="425"/>
      </w:pPr>
      <w:rPr>
        <w:rFonts w:hint="default"/>
        <w:lang w:val="en-US" w:eastAsia="en-US" w:bidi="ar-SA"/>
      </w:rPr>
    </w:lvl>
    <w:lvl w:ilvl="4" w:tplc="B3B2344C">
      <w:numFmt w:val="bullet"/>
      <w:lvlText w:val="•"/>
      <w:lvlJc w:val="left"/>
      <w:pPr>
        <w:ind w:left="3390" w:hanging="425"/>
      </w:pPr>
      <w:rPr>
        <w:rFonts w:hint="default"/>
        <w:lang w:val="en-US" w:eastAsia="en-US" w:bidi="ar-SA"/>
      </w:rPr>
    </w:lvl>
    <w:lvl w:ilvl="5" w:tplc="BDCEFB5A">
      <w:numFmt w:val="bullet"/>
      <w:lvlText w:val="•"/>
      <w:lvlJc w:val="left"/>
      <w:pPr>
        <w:ind w:left="4098" w:hanging="425"/>
      </w:pPr>
      <w:rPr>
        <w:rFonts w:hint="default"/>
        <w:lang w:val="en-US" w:eastAsia="en-US" w:bidi="ar-SA"/>
      </w:rPr>
    </w:lvl>
    <w:lvl w:ilvl="6" w:tplc="74C29D1C">
      <w:numFmt w:val="bullet"/>
      <w:lvlText w:val="•"/>
      <w:lvlJc w:val="left"/>
      <w:pPr>
        <w:ind w:left="4805" w:hanging="425"/>
      </w:pPr>
      <w:rPr>
        <w:rFonts w:hint="default"/>
        <w:lang w:val="en-US" w:eastAsia="en-US" w:bidi="ar-SA"/>
      </w:rPr>
    </w:lvl>
    <w:lvl w:ilvl="7" w:tplc="D6CCF524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8" w:tplc="0A221572"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</w:abstractNum>
  <w:num w:numId="1" w16cid:durableId="1161888479">
    <w:abstractNumId w:val="1"/>
  </w:num>
  <w:num w:numId="2" w16cid:durableId="1281912024">
    <w:abstractNumId w:val="3"/>
  </w:num>
  <w:num w:numId="3" w16cid:durableId="2041663252">
    <w:abstractNumId w:val="2"/>
  </w:num>
  <w:num w:numId="4" w16cid:durableId="2015262299">
    <w:abstractNumId w:val="9"/>
  </w:num>
  <w:num w:numId="5" w16cid:durableId="1311055200">
    <w:abstractNumId w:val="8"/>
  </w:num>
  <w:num w:numId="6" w16cid:durableId="669412265">
    <w:abstractNumId w:val="7"/>
  </w:num>
  <w:num w:numId="7" w16cid:durableId="142432804">
    <w:abstractNumId w:val="6"/>
  </w:num>
  <w:num w:numId="8" w16cid:durableId="1370834452">
    <w:abstractNumId w:val="11"/>
  </w:num>
  <w:num w:numId="9" w16cid:durableId="737754157">
    <w:abstractNumId w:val="4"/>
  </w:num>
  <w:num w:numId="10" w16cid:durableId="1186014661">
    <w:abstractNumId w:val="12"/>
  </w:num>
  <w:num w:numId="11" w16cid:durableId="984890026">
    <w:abstractNumId w:val="5"/>
  </w:num>
  <w:num w:numId="12" w16cid:durableId="1010989031">
    <w:abstractNumId w:val="10"/>
  </w:num>
  <w:num w:numId="13" w16cid:durableId="94268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61"/>
    <w:rsid w:val="00C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D350"/>
  <w15:chartTrackingRefBased/>
  <w15:docId w15:val="{EF05B360-252A-4C91-BB4B-8D3780ED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5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Thompson</dc:creator>
  <cp:keywords/>
  <dc:description/>
  <cp:lastModifiedBy>Doug Thompson</cp:lastModifiedBy>
  <cp:revision>1</cp:revision>
  <dcterms:created xsi:type="dcterms:W3CDTF">2023-02-16T16:26:00Z</dcterms:created>
  <dcterms:modified xsi:type="dcterms:W3CDTF">2023-02-16T16:33:00Z</dcterms:modified>
</cp:coreProperties>
</file>